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6C227" w14:textId="77777777" w:rsidR="00854B80" w:rsidRPr="00D07B49" w:rsidRDefault="00D07B49" w:rsidP="00880CF4">
      <w:pPr>
        <w:tabs>
          <w:tab w:val="center" w:pos="5040"/>
        </w:tabs>
        <w:suppressAutoHyphens/>
        <w:spacing w:line="213" w:lineRule="auto"/>
        <w:jc w:val="center"/>
        <w:rPr>
          <w:rFonts w:ascii="Times New Roman" w:hAnsi="Times New Roman"/>
          <w:b/>
          <w:spacing w:val="-3"/>
        </w:rPr>
      </w:pPr>
      <w:r>
        <w:rPr>
          <w:b/>
          <w:spacing w:val="-3"/>
        </w:rPr>
        <w:t xml:space="preserve">NOTIFICATION </w:t>
      </w:r>
      <w:r w:rsidR="00854B80" w:rsidRPr="00D07B49">
        <w:rPr>
          <w:rFonts w:ascii="Times New Roman" w:hAnsi="Times New Roman"/>
          <w:b/>
          <w:spacing w:val="-3"/>
        </w:rPr>
        <w:t xml:space="preserve">FOR </w:t>
      </w:r>
      <w:r w:rsidR="009739CD">
        <w:rPr>
          <w:rFonts w:ascii="Times New Roman" w:hAnsi="Times New Roman"/>
          <w:b/>
          <w:spacing w:val="-3"/>
        </w:rPr>
        <w:t xml:space="preserve">A SHORT DISTANCE </w:t>
      </w:r>
      <w:r w:rsidR="00854B80" w:rsidRPr="00D07B49">
        <w:rPr>
          <w:rFonts w:ascii="Times New Roman" w:hAnsi="Times New Roman"/>
          <w:b/>
          <w:spacing w:val="-3"/>
        </w:rPr>
        <w:t>RELOCATION OF A BRANCH BANK</w:t>
      </w:r>
    </w:p>
    <w:p w14:paraId="27032D22" w14:textId="77777777" w:rsidR="00854B80" w:rsidRPr="00D07B49" w:rsidRDefault="00854B80" w:rsidP="00880CF4">
      <w:pPr>
        <w:tabs>
          <w:tab w:val="center" w:pos="5040"/>
        </w:tabs>
        <w:suppressAutoHyphens/>
        <w:spacing w:line="213" w:lineRule="auto"/>
        <w:jc w:val="center"/>
        <w:rPr>
          <w:rFonts w:ascii="Times New Roman" w:hAnsi="Times New Roman"/>
          <w:spacing w:val="-3"/>
        </w:rPr>
      </w:pPr>
      <w:r w:rsidRPr="00D07B49">
        <w:rPr>
          <w:rFonts w:ascii="Times New Roman" w:hAnsi="Times New Roman"/>
          <w:spacing w:val="-3"/>
        </w:rPr>
        <w:t>submitted to the</w:t>
      </w:r>
    </w:p>
    <w:p w14:paraId="3FE73875" w14:textId="77777777" w:rsidR="00854B80" w:rsidRPr="00D07B49" w:rsidRDefault="00854B80" w:rsidP="00880CF4">
      <w:pPr>
        <w:tabs>
          <w:tab w:val="center" w:pos="5040"/>
        </w:tabs>
        <w:suppressAutoHyphens/>
        <w:spacing w:line="213" w:lineRule="auto"/>
        <w:jc w:val="center"/>
        <w:rPr>
          <w:rFonts w:ascii="Times New Roman" w:hAnsi="Times New Roman"/>
          <w:spacing w:val="-3"/>
        </w:rPr>
      </w:pPr>
      <w:r w:rsidRPr="00D07B49">
        <w:rPr>
          <w:rFonts w:ascii="Times New Roman" w:hAnsi="Times New Roman"/>
          <w:b/>
          <w:spacing w:val="-3"/>
        </w:rPr>
        <w:t>ARKANSAS STATE BANK DEPARTMENT</w:t>
      </w:r>
    </w:p>
    <w:p w14:paraId="246DC8CE" w14:textId="77777777" w:rsidR="00854B80" w:rsidRPr="00D07B49" w:rsidRDefault="00854B80" w:rsidP="00880CF4">
      <w:pPr>
        <w:tabs>
          <w:tab w:val="left" w:pos="-720"/>
        </w:tabs>
        <w:suppressAutoHyphens/>
        <w:spacing w:line="213" w:lineRule="auto"/>
        <w:jc w:val="both"/>
        <w:rPr>
          <w:rFonts w:ascii="Times New Roman" w:hAnsi="Times New Roman"/>
          <w:spacing w:val="-3"/>
        </w:rPr>
      </w:pPr>
    </w:p>
    <w:p w14:paraId="22BD5AAF" w14:textId="77777777" w:rsidR="00854B80" w:rsidRPr="00D07B49" w:rsidRDefault="00854B80" w:rsidP="00880CF4">
      <w:pPr>
        <w:tabs>
          <w:tab w:val="center" w:pos="5040"/>
        </w:tabs>
        <w:suppressAutoHyphens/>
        <w:spacing w:line="213" w:lineRule="auto"/>
        <w:jc w:val="center"/>
        <w:rPr>
          <w:rFonts w:ascii="Times New Roman" w:hAnsi="Times New Roman"/>
          <w:spacing w:val="-3"/>
        </w:rPr>
      </w:pPr>
      <w:r w:rsidRPr="00D07B49">
        <w:rPr>
          <w:rFonts w:ascii="Times New Roman" w:hAnsi="Times New Roman"/>
          <w:b/>
          <w:spacing w:val="-3"/>
        </w:rPr>
        <w:t>By</w:t>
      </w:r>
    </w:p>
    <w:p w14:paraId="554CA8DD" w14:textId="77777777" w:rsidR="00854B80" w:rsidRPr="00D07B49" w:rsidRDefault="00854B80" w:rsidP="00880CF4">
      <w:pPr>
        <w:tabs>
          <w:tab w:val="left" w:pos="-720"/>
        </w:tabs>
        <w:suppressAutoHyphens/>
        <w:spacing w:line="213" w:lineRule="auto"/>
        <w:jc w:val="both"/>
        <w:rPr>
          <w:rFonts w:ascii="Times New Roman" w:hAnsi="Times New Roman"/>
          <w:spacing w:val="-3"/>
        </w:rPr>
      </w:pPr>
    </w:p>
    <w:p w14:paraId="78F71673" w14:textId="77777777" w:rsidR="00854B80" w:rsidRPr="00D07B49" w:rsidRDefault="00854B80" w:rsidP="00880CF4">
      <w:pPr>
        <w:tabs>
          <w:tab w:val="right" w:pos="9360"/>
        </w:tabs>
        <w:suppressAutoHyphens/>
        <w:spacing w:line="213" w:lineRule="auto"/>
        <w:jc w:val="both"/>
        <w:rPr>
          <w:rFonts w:ascii="Times New Roman" w:hAnsi="Times New Roman"/>
          <w:spacing w:val="-3"/>
        </w:rPr>
      </w:pPr>
      <w:r w:rsidRPr="00D07B49">
        <w:rPr>
          <w:rFonts w:ascii="Times New Roman" w:hAnsi="Times New Roman"/>
          <w:spacing w:val="-3"/>
          <w:u w:val="single"/>
        </w:rPr>
        <w:tab/>
      </w:r>
    </w:p>
    <w:p w14:paraId="3A2536C2" w14:textId="77777777" w:rsidR="00854B80" w:rsidRPr="00D07B49" w:rsidRDefault="00854B80" w:rsidP="00880CF4">
      <w:pPr>
        <w:tabs>
          <w:tab w:val="right" w:pos="9360"/>
        </w:tabs>
        <w:suppressAutoHyphens/>
        <w:spacing w:line="213" w:lineRule="auto"/>
        <w:jc w:val="both"/>
        <w:rPr>
          <w:rFonts w:ascii="Times New Roman" w:hAnsi="Times New Roman"/>
          <w:spacing w:val="-3"/>
        </w:rPr>
      </w:pPr>
      <w:r w:rsidRPr="00D07B49">
        <w:rPr>
          <w:rFonts w:ascii="Times New Roman" w:hAnsi="Times New Roman"/>
          <w:spacing w:val="-3"/>
        </w:rPr>
        <w:t xml:space="preserve">Corporate Title of </w:t>
      </w:r>
      <w:proofErr w:type="spellStart"/>
      <w:r w:rsidR="00916B67">
        <w:rPr>
          <w:rFonts w:ascii="Times New Roman" w:hAnsi="Times New Roman"/>
          <w:spacing w:val="-3"/>
        </w:rPr>
        <w:t>Notificant</w:t>
      </w:r>
      <w:proofErr w:type="spellEnd"/>
      <w:r w:rsidR="00BB7CE9">
        <w:rPr>
          <w:rFonts w:ascii="Times New Roman" w:hAnsi="Times New Roman"/>
          <w:spacing w:val="-3"/>
        </w:rPr>
        <w:tab/>
      </w:r>
    </w:p>
    <w:p w14:paraId="40B2896B" w14:textId="77777777" w:rsidR="00854B80" w:rsidRPr="00D07B49" w:rsidRDefault="00854B80" w:rsidP="00880CF4">
      <w:pPr>
        <w:suppressAutoHyphens/>
        <w:spacing w:line="213" w:lineRule="auto"/>
        <w:jc w:val="both"/>
        <w:rPr>
          <w:rFonts w:ascii="Times New Roman" w:hAnsi="Times New Roman"/>
          <w:spacing w:val="-3"/>
          <w:u w:val="single"/>
        </w:rPr>
      </w:pPr>
    </w:p>
    <w:p w14:paraId="1C4E98A7" w14:textId="77777777" w:rsidR="00854B80" w:rsidRPr="00D07B49" w:rsidRDefault="00854B80" w:rsidP="00880CF4">
      <w:pPr>
        <w:tabs>
          <w:tab w:val="left" w:pos="9360"/>
        </w:tabs>
        <w:suppressAutoHyphens/>
        <w:spacing w:line="213" w:lineRule="auto"/>
        <w:jc w:val="both"/>
        <w:rPr>
          <w:rFonts w:ascii="Times New Roman" w:hAnsi="Times New Roman"/>
          <w:spacing w:val="-3"/>
        </w:rPr>
      </w:pPr>
      <w:r w:rsidRPr="00D07B49">
        <w:rPr>
          <w:rFonts w:ascii="Times New Roman" w:hAnsi="Times New Roman"/>
          <w:spacing w:val="-3"/>
          <w:u w:val="single"/>
        </w:rPr>
        <w:tab/>
      </w:r>
    </w:p>
    <w:p w14:paraId="0E42FCC9" w14:textId="77777777" w:rsidR="00854B80" w:rsidRPr="00D07B49" w:rsidRDefault="00854B80" w:rsidP="00880CF4">
      <w:pPr>
        <w:tabs>
          <w:tab w:val="left" w:pos="7740"/>
          <w:tab w:val="left" w:pos="9360"/>
        </w:tabs>
        <w:suppressAutoHyphens/>
        <w:spacing w:line="213" w:lineRule="auto"/>
        <w:jc w:val="both"/>
        <w:rPr>
          <w:rFonts w:ascii="Times New Roman" w:hAnsi="Times New Roman"/>
          <w:spacing w:val="-3"/>
        </w:rPr>
      </w:pPr>
      <w:r w:rsidRPr="00D07B49">
        <w:rPr>
          <w:rFonts w:ascii="Times New Roman" w:hAnsi="Times New Roman"/>
          <w:spacing w:val="-3"/>
        </w:rPr>
        <w:t>Street Address</w:t>
      </w:r>
      <w:r w:rsidR="00BB7CE9">
        <w:rPr>
          <w:rFonts w:ascii="Times New Roman" w:hAnsi="Times New Roman"/>
          <w:spacing w:val="-3"/>
        </w:rPr>
        <w:tab/>
        <w:t>Charter Number</w:t>
      </w:r>
    </w:p>
    <w:p w14:paraId="3AE874C0" w14:textId="77777777" w:rsidR="00854B80" w:rsidRPr="00D07B49" w:rsidRDefault="00854B80" w:rsidP="00880CF4">
      <w:pPr>
        <w:tabs>
          <w:tab w:val="left" w:pos="-720"/>
        </w:tabs>
        <w:suppressAutoHyphens/>
        <w:spacing w:line="213" w:lineRule="auto"/>
        <w:jc w:val="both"/>
        <w:rPr>
          <w:rFonts w:ascii="Times New Roman" w:hAnsi="Times New Roman"/>
          <w:spacing w:val="-3"/>
          <w:u w:val="single"/>
        </w:rPr>
      </w:pPr>
    </w:p>
    <w:p w14:paraId="02D3B967" w14:textId="77777777" w:rsidR="00854B80" w:rsidRPr="00D07B49" w:rsidRDefault="00854B80" w:rsidP="00880CF4">
      <w:pPr>
        <w:tabs>
          <w:tab w:val="left" w:pos="9360"/>
        </w:tabs>
        <w:suppressAutoHyphens/>
        <w:spacing w:line="214" w:lineRule="auto"/>
        <w:jc w:val="both"/>
        <w:rPr>
          <w:rFonts w:ascii="Times New Roman" w:hAnsi="Times New Roman"/>
          <w:spacing w:val="-3"/>
        </w:rPr>
      </w:pPr>
      <w:r w:rsidRPr="00D07B49">
        <w:rPr>
          <w:rFonts w:ascii="Times New Roman" w:hAnsi="Times New Roman"/>
          <w:spacing w:val="-3"/>
          <w:u w:val="single"/>
        </w:rPr>
        <w:tab/>
      </w:r>
    </w:p>
    <w:p w14:paraId="0F7C5B1E" w14:textId="77777777" w:rsidR="00854B80" w:rsidRPr="00D07B49" w:rsidRDefault="00590D39" w:rsidP="00880CF4">
      <w:pPr>
        <w:tabs>
          <w:tab w:val="left" w:pos="3240"/>
          <w:tab w:val="left" w:pos="6750"/>
          <w:tab w:val="left" w:pos="8460"/>
          <w:tab w:val="left" w:pos="9360"/>
        </w:tabs>
        <w:suppressAutoHyphens/>
        <w:spacing w:line="214" w:lineRule="auto"/>
        <w:jc w:val="both"/>
        <w:rPr>
          <w:rFonts w:ascii="Times New Roman" w:hAnsi="Times New Roman"/>
          <w:spacing w:val="-3"/>
        </w:rPr>
      </w:pPr>
      <w:r>
        <w:rPr>
          <w:rFonts w:ascii="Times New Roman" w:hAnsi="Times New Roman"/>
          <w:spacing w:val="-3"/>
        </w:rPr>
        <w:t>City</w:t>
      </w:r>
      <w:r>
        <w:rPr>
          <w:rFonts w:ascii="Times New Roman" w:hAnsi="Times New Roman"/>
          <w:spacing w:val="-3"/>
        </w:rPr>
        <w:tab/>
      </w:r>
      <w:r w:rsidR="00854B80" w:rsidRPr="00D07B49">
        <w:rPr>
          <w:rFonts w:ascii="Times New Roman" w:hAnsi="Times New Roman"/>
          <w:spacing w:val="-3"/>
        </w:rPr>
        <w:t>County</w:t>
      </w:r>
      <w:r w:rsidR="00854B80" w:rsidRPr="00D07B49">
        <w:rPr>
          <w:rFonts w:ascii="Times New Roman" w:hAnsi="Times New Roman"/>
          <w:spacing w:val="-3"/>
        </w:rPr>
        <w:tab/>
        <w:t>State</w:t>
      </w:r>
      <w:r w:rsidR="00854B80" w:rsidRPr="00D07B49">
        <w:rPr>
          <w:rFonts w:ascii="Times New Roman" w:hAnsi="Times New Roman"/>
          <w:spacing w:val="-3"/>
        </w:rPr>
        <w:tab/>
        <w:t xml:space="preserve">Zip </w:t>
      </w:r>
    </w:p>
    <w:p w14:paraId="30C0584E" w14:textId="77777777" w:rsidR="00854B80" w:rsidRPr="00D07B49" w:rsidRDefault="00854B80" w:rsidP="00880CF4">
      <w:pPr>
        <w:tabs>
          <w:tab w:val="left" w:pos="-720"/>
        </w:tabs>
        <w:suppressAutoHyphens/>
        <w:spacing w:line="213" w:lineRule="auto"/>
        <w:jc w:val="both"/>
        <w:rPr>
          <w:rFonts w:ascii="Times New Roman" w:hAnsi="Times New Roman"/>
          <w:spacing w:val="-3"/>
        </w:rPr>
      </w:pPr>
    </w:p>
    <w:p w14:paraId="5E0880F9" w14:textId="77777777" w:rsidR="00854B80" w:rsidRPr="00D07B49" w:rsidRDefault="00854B80" w:rsidP="00880CF4">
      <w:pPr>
        <w:tabs>
          <w:tab w:val="center" w:pos="5040"/>
        </w:tabs>
        <w:suppressAutoHyphens/>
        <w:spacing w:line="213" w:lineRule="auto"/>
        <w:jc w:val="center"/>
        <w:rPr>
          <w:rFonts w:ascii="Times New Roman" w:hAnsi="Times New Roman"/>
          <w:spacing w:val="-3"/>
        </w:rPr>
      </w:pPr>
      <w:r w:rsidRPr="00D07B49">
        <w:rPr>
          <w:rFonts w:ascii="Times New Roman" w:hAnsi="Times New Roman"/>
          <w:spacing w:val="-3"/>
        </w:rPr>
        <w:t>(hereinafter referred to as "</w:t>
      </w:r>
      <w:proofErr w:type="spellStart"/>
      <w:r w:rsidR="00916B67" w:rsidRPr="00916B67">
        <w:rPr>
          <w:rFonts w:ascii="Times New Roman" w:hAnsi="Times New Roman"/>
          <w:b/>
          <w:spacing w:val="-3"/>
        </w:rPr>
        <w:t>Notificant</w:t>
      </w:r>
      <w:proofErr w:type="spellEnd"/>
      <w:r w:rsidRPr="00D07B49">
        <w:rPr>
          <w:rFonts w:ascii="Times New Roman" w:hAnsi="Times New Roman"/>
          <w:spacing w:val="-3"/>
        </w:rPr>
        <w:t>")</w:t>
      </w:r>
    </w:p>
    <w:p w14:paraId="0748CC18" w14:textId="77777777" w:rsidR="00854B80" w:rsidRPr="00D07B49" w:rsidRDefault="00854B80" w:rsidP="00880CF4">
      <w:pPr>
        <w:tabs>
          <w:tab w:val="left" w:pos="-720"/>
        </w:tabs>
        <w:suppressAutoHyphens/>
        <w:spacing w:line="213" w:lineRule="auto"/>
        <w:jc w:val="both"/>
        <w:rPr>
          <w:rFonts w:ascii="Times New Roman" w:hAnsi="Times New Roman"/>
          <w:spacing w:val="-3"/>
        </w:rPr>
      </w:pPr>
    </w:p>
    <w:p w14:paraId="0ECA5CF5" w14:textId="77777777" w:rsidR="00854B80" w:rsidRPr="00D07B49" w:rsidRDefault="00854B80" w:rsidP="00880CF4">
      <w:pPr>
        <w:tabs>
          <w:tab w:val="left" w:pos="-720"/>
          <w:tab w:val="left" w:pos="9360"/>
        </w:tabs>
        <w:suppressAutoHyphens/>
        <w:spacing w:line="213" w:lineRule="auto"/>
        <w:jc w:val="both"/>
        <w:rPr>
          <w:rFonts w:ascii="Times New Roman" w:hAnsi="Times New Roman"/>
          <w:spacing w:val="-3"/>
        </w:rPr>
      </w:pPr>
      <w:r w:rsidRPr="00D07B49">
        <w:rPr>
          <w:rFonts w:ascii="Times New Roman" w:hAnsi="Times New Roman"/>
          <w:spacing w:val="-3"/>
        </w:rPr>
        <w:t xml:space="preserve">hereby </w:t>
      </w:r>
      <w:r w:rsidR="00D07B49">
        <w:rPr>
          <w:rFonts w:ascii="Times New Roman" w:hAnsi="Times New Roman"/>
          <w:spacing w:val="-3"/>
        </w:rPr>
        <w:t xml:space="preserve">provides notice </w:t>
      </w:r>
      <w:r w:rsidRPr="00D07B49">
        <w:rPr>
          <w:rFonts w:ascii="Times New Roman" w:hAnsi="Times New Roman"/>
          <w:spacing w:val="-3"/>
        </w:rPr>
        <w:t>to the State Bank Commissioner to relocate</w:t>
      </w:r>
      <w:r w:rsidR="00916B67">
        <w:rPr>
          <w:rFonts w:ascii="Times New Roman" w:hAnsi="Times New Roman"/>
          <w:spacing w:val="-3"/>
        </w:rPr>
        <w:t>, within a limited area,</w:t>
      </w:r>
      <w:r w:rsidRPr="00D07B49">
        <w:rPr>
          <w:rFonts w:ascii="Times New Roman" w:hAnsi="Times New Roman"/>
          <w:spacing w:val="-3"/>
        </w:rPr>
        <w:t xml:space="preserve"> its branch bank facility operated at the following location:</w:t>
      </w:r>
    </w:p>
    <w:p w14:paraId="045CEB3D" w14:textId="77777777" w:rsidR="00854B80" w:rsidRPr="00D07B49" w:rsidRDefault="00854B80" w:rsidP="00880CF4">
      <w:pPr>
        <w:tabs>
          <w:tab w:val="left" w:pos="-720"/>
        </w:tabs>
        <w:suppressAutoHyphens/>
        <w:spacing w:line="213" w:lineRule="auto"/>
        <w:jc w:val="both"/>
        <w:rPr>
          <w:rFonts w:ascii="Times New Roman" w:hAnsi="Times New Roman"/>
          <w:spacing w:val="-3"/>
        </w:rPr>
      </w:pPr>
    </w:p>
    <w:p w14:paraId="7BB93A87" w14:textId="77777777" w:rsidR="00880CF4" w:rsidRPr="00D07B49" w:rsidRDefault="00880CF4" w:rsidP="00880CF4">
      <w:pPr>
        <w:tabs>
          <w:tab w:val="left" w:pos="9360"/>
        </w:tabs>
        <w:suppressAutoHyphens/>
        <w:spacing w:line="213" w:lineRule="auto"/>
        <w:jc w:val="both"/>
        <w:rPr>
          <w:rFonts w:ascii="Times New Roman" w:hAnsi="Times New Roman"/>
          <w:spacing w:val="-3"/>
        </w:rPr>
      </w:pPr>
      <w:r w:rsidRPr="00D07B49">
        <w:rPr>
          <w:rFonts w:ascii="Times New Roman" w:hAnsi="Times New Roman"/>
          <w:spacing w:val="-3"/>
          <w:u w:val="single"/>
        </w:rPr>
        <w:tab/>
      </w:r>
    </w:p>
    <w:p w14:paraId="0C07562A" w14:textId="77777777" w:rsidR="00880CF4" w:rsidRPr="00D07B49" w:rsidRDefault="00880CF4" w:rsidP="00880CF4">
      <w:pPr>
        <w:tabs>
          <w:tab w:val="left" w:pos="7740"/>
          <w:tab w:val="left" w:pos="9360"/>
        </w:tabs>
        <w:suppressAutoHyphens/>
        <w:spacing w:line="213" w:lineRule="auto"/>
        <w:jc w:val="both"/>
        <w:rPr>
          <w:rFonts w:ascii="Times New Roman" w:hAnsi="Times New Roman"/>
          <w:spacing w:val="-3"/>
        </w:rPr>
      </w:pPr>
      <w:r w:rsidRPr="00D07B49">
        <w:rPr>
          <w:rFonts w:ascii="Times New Roman" w:hAnsi="Times New Roman"/>
          <w:spacing w:val="-3"/>
        </w:rPr>
        <w:t>Street Address</w:t>
      </w:r>
      <w:r>
        <w:rPr>
          <w:rFonts w:ascii="Times New Roman" w:hAnsi="Times New Roman"/>
          <w:spacing w:val="-3"/>
        </w:rPr>
        <w:tab/>
      </w:r>
    </w:p>
    <w:p w14:paraId="10814C52" w14:textId="77777777" w:rsidR="00880CF4" w:rsidRPr="00D07B49" w:rsidRDefault="00880CF4" w:rsidP="00880CF4">
      <w:pPr>
        <w:tabs>
          <w:tab w:val="left" w:pos="-720"/>
        </w:tabs>
        <w:suppressAutoHyphens/>
        <w:spacing w:line="213" w:lineRule="auto"/>
        <w:jc w:val="both"/>
        <w:rPr>
          <w:rFonts w:ascii="Times New Roman" w:hAnsi="Times New Roman"/>
          <w:spacing w:val="-3"/>
          <w:u w:val="single"/>
        </w:rPr>
      </w:pPr>
    </w:p>
    <w:p w14:paraId="4B59AF12" w14:textId="77777777" w:rsidR="00880CF4" w:rsidRPr="00D07B49" w:rsidRDefault="00880CF4" w:rsidP="00880CF4">
      <w:pPr>
        <w:tabs>
          <w:tab w:val="left" w:pos="9360"/>
        </w:tabs>
        <w:suppressAutoHyphens/>
        <w:spacing w:line="214" w:lineRule="auto"/>
        <w:jc w:val="both"/>
        <w:rPr>
          <w:rFonts w:ascii="Times New Roman" w:hAnsi="Times New Roman"/>
          <w:spacing w:val="-3"/>
        </w:rPr>
      </w:pPr>
      <w:r w:rsidRPr="00D07B49">
        <w:rPr>
          <w:rFonts w:ascii="Times New Roman" w:hAnsi="Times New Roman"/>
          <w:spacing w:val="-3"/>
          <w:u w:val="single"/>
        </w:rPr>
        <w:tab/>
      </w:r>
    </w:p>
    <w:p w14:paraId="4A9E11BE" w14:textId="77777777" w:rsidR="00880CF4" w:rsidRPr="00D07B49" w:rsidRDefault="00880CF4" w:rsidP="00880CF4">
      <w:pPr>
        <w:tabs>
          <w:tab w:val="left" w:pos="3240"/>
          <w:tab w:val="left" w:pos="6750"/>
          <w:tab w:val="left" w:pos="8460"/>
          <w:tab w:val="left" w:pos="9360"/>
        </w:tabs>
        <w:suppressAutoHyphens/>
        <w:spacing w:line="214" w:lineRule="auto"/>
        <w:jc w:val="both"/>
        <w:rPr>
          <w:rFonts w:ascii="Times New Roman" w:hAnsi="Times New Roman"/>
          <w:spacing w:val="-3"/>
        </w:rPr>
      </w:pPr>
      <w:r>
        <w:rPr>
          <w:rFonts w:ascii="Times New Roman" w:hAnsi="Times New Roman"/>
          <w:spacing w:val="-3"/>
        </w:rPr>
        <w:t>City</w:t>
      </w:r>
      <w:r>
        <w:rPr>
          <w:rFonts w:ascii="Times New Roman" w:hAnsi="Times New Roman"/>
          <w:spacing w:val="-3"/>
        </w:rPr>
        <w:tab/>
      </w:r>
      <w:r w:rsidRPr="00D07B49">
        <w:rPr>
          <w:rFonts w:ascii="Times New Roman" w:hAnsi="Times New Roman"/>
          <w:spacing w:val="-3"/>
        </w:rPr>
        <w:t>County</w:t>
      </w:r>
      <w:r w:rsidRPr="00D07B49">
        <w:rPr>
          <w:rFonts w:ascii="Times New Roman" w:hAnsi="Times New Roman"/>
          <w:spacing w:val="-3"/>
        </w:rPr>
        <w:tab/>
        <w:t>State</w:t>
      </w:r>
      <w:r w:rsidRPr="00D07B49">
        <w:rPr>
          <w:rFonts w:ascii="Times New Roman" w:hAnsi="Times New Roman"/>
          <w:spacing w:val="-3"/>
        </w:rPr>
        <w:tab/>
        <w:t xml:space="preserve">Zip </w:t>
      </w:r>
    </w:p>
    <w:p w14:paraId="2D1B7573" w14:textId="77777777" w:rsidR="00854B80" w:rsidRPr="00D07B49" w:rsidRDefault="00854B80" w:rsidP="00880CF4">
      <w:pPr>
        <w:tabs>
          <w:tab w:val="left" w:pos="-720"/>
        </w:tabs>
        <w:suppressAutoHyphens/>
        <w:spacing w:line="213" w:lineRule="auto"/>
        <w:jc w:val="both"/>
        <w:rPr>
          <w:rFonts w:ascii="Times New Roman" w:hAnsi="Times New Roman"/>
          <w:spacing w:val="-3"/>
        </w:rPr>
      </w:pPr>
    </w:p>
    <w:p w14:paraId="117584F0" w14:textId="77777777" w:rsidR="00854B80" w:rsidRPr="00D07B49" w:rsidRDefault="00854B80" w:rsidP="00880CF4">
      <w:pPr>
        <w:tabs>
          <w:tab w:val="left" w:pos="-720"/>
        </w:tabs>
        <w:suppressAutoHyphens/>
        <w:spacing w:line="213" w:lineRule="auto"/>
        <w:jc w:val="both"/>
        <w:rPr>
          <w:rFonts w:ascii="Times New Roman" w:hAnsi="Times New Roman"/>
          <w:spacing w:val="-3"/>
        </w:rPr>
      </w:pPr>
      <w:r w:rsidRPr="00D07B49">
        <w:rPr>
          <w:rFonts w:ascii="Times New Roman" w:hAnsi="Times New Roman"/>
          <w:spacing w:val="-3"/>
        </w:rPr>
        <w:t>to the proposed location:</w:t>
      </w:r>
    </w:p>
    <w:p w14:paraId="64799B97" w14:textId="77777777" w:rsidR="00854B80" w:rsidRPr="00D07B49" w:rsidRDefault="00854B80" w:rsidP="00880CF4">
      <w:pPr>
        <w:tabs>
          <w:tab w:val="left" w:pos="-720"/>
        </w:tabs>
        <w:suppressAutoHyphens/>
        <w:spacing w:line="213" w:lineRule="auto"/>
        <w:jc w:val="both"/>
        <w:rPr>
          <w:rFonts w:ascii="Times New Roman" w:hAnsi="Times New Roman"/>
          <w:spacing w:val="-3"/>
        </w:rPr>
      </w:pPr>
    </w:p>
    <w:p w14:paraId="2852D6BC" w14:textId="77777777" w:rsidR="00880CF4" w:rsidRPr="00D07B49" w:rsidRDefault="00880CF4" w:rsidP="00880CF4">
      <w:pPr>
        <w:tabs>
          <w:tab w:val="left" w:pos="9360"/>
        </w:tabs>
        <w:suppressAutoHyphens/>
        <w:spacing w:line="213" w:lineRule="auto"/>
        <w:jc w:val="both"/>
        <w:rPr>
          <w:rFonts w:ascii="Times New Roman" w:hAnsi="Times New Roman"/>
          <w:spacing w:val="-3"/>
        </w:rPr>
      </w:pPr>
      <w:r w:rsidRPr="00D07B49">
        <w:rPr>
          <w:rFonts w:ascii="Times New Roman" w:hAnsi="Times New Roman"/>
          <w:spacing w:val="-3"/>
          <w:u w:val="single"/>
        </w:rPr>
        <w:tab/>
      </w:r>
    </w:p>
    <w:p w14:paraId="0D04ACD6" w14:textId="77777777" w:rsidR="00880CF4" w:rsidRPr="00D07B49" w:rsidRDefault="00880CF4" w:rsidP="00880CF4">
      <w:pPr>
        <w:tabs>
          <w:tab w:val="left" w:pos="7740"/>
          <w:tab w:val="left" w:pos="9360"/>
        </w:tabs>
        <w:suppressAutoHyphens/>
        <w:spacing w:line="213" w:lineRule="auto"/>
        <w:jc w:val="both"/>
        <w:rPr>
          <w:rFonts w:ascii="Times New Roman" w:hAnsi="Times New Roman"/>
          <w:spacing w:val="-3"/>
        </w:rPr>
      </w:pPr>
      <w:r w:rsidRPr="00D07B49">
        <w:rPr>
          <w:rFonts w:ascii="Times New Roman" w:hAnsi="Times New Roman"/>
          <w:spacing w:val="-3"/>
        </w:rPr>
        <w:t>Street Address</w:t>
      </w:r>
      <w:r>
        <w:rPr>
          <w:rFonts w:ascii="Times New Roman" w:hAnsi="Times New Roman"/>
          <w:spacing w:val="-3"/>
        </w:rPr>
        <w:tab/>
      </w:r>
    </w:p>
    <w:p w14:paraId="07674C9C" w14:textId="77777777" w:rsidR="00880CF4" w:rsidRPr="00D07B49" w:rsidRDefault="00880CF4" w:rsidP="00880CF4">
      <w:pPr>
        <w:tabs>
          <w:tab w:val="left" w:pos="-720"/>
        </w:tabs>
        <w:suppressAutoHyphens/>
        <w:spacing w:line="213" w:lineRule="auto"/>
        <w:jc w:val="both"/>
        <w:rPr>
          <w:rFonts w:ascii="Times New Roman" w:hAnsi="Times New Roman"/>
          <w:spacing w:val="-3"/>
          <w:u w:val="single"/>
        </w:rPr>
      </w:pPr>
    </w:p>
    <w:p w14:paraId="20F2BF5C" w14:textId="77777777" w:rsidR="00880CF4" w:rsidRPr="00D07B49" w:rsidRDefault="00880CF4" w:rsidP="00880CF4">
      <w:pPr>
        <w:tabs>
          <w:tab w:val="left" w:pos="9360"/>
        </w:tabs>
        <w:suppressAutoHyphens/>
        <w:spacing w:line="214" w:lineRule="auto"/>
        <w:jc w:val="both"/>
        <w:rPr>
          <w:rFonts w:ascii="Times New Roman" w:hAnsi="Times New Roman"/>
          <w:spacing w:val="-3"/>
        </w:rPr>
      </w:pPr>
      <w:r w:rsidRPr="00D07B49">
        <w:rPr>
          <w:rFonts w:ascii="Times New Roman" w:hAnsi="Times New Roman"/>
          <w:spacing w:val="-3"/>
          <w:u w:val="single"/>
        </w:rPr>
        <w:tab/>
      </w:r>
    </w:p>
    <w:p w14:paraId="1BA3F93A" w14:textId="77777777" w:rsidR="00880CF4" w:rsidRPr="00D07B49" w:rsidRDefault="00880CF4" w:rsidP="00880CF4">
      <w:pPr>
        <w:tabs>
          <w:tab w:val="left" w:pos="3240"/>
          <w:tab w:val="left" w:pos="6750"/>
          <w:tab w:val="left" w:pos="8460"/>
          <w:tab w:val="left" w:pos="9360"/>
        </w:tabs>
        <w:suppressAutoHyphens/>
        <w:spacing w:line="214" w:lineRule="auto"/>
        <w:jc w:val="both"/>
        <w:rPr>
          <w:rFonts w:ascii="Times New Roman" w:hAnsi="Times New Roman"/>
          <w:spacing w:val="-3"/>
        </w:rPr>
      </w:pPr>
      <w:r>
        <w:rPr>
          <w:rFonts w:ascii="Times New Roman" w:hAnsi="Times New Roman"/>
          <w:spacing w:val="-3"/>
        </w:rPr>
        <w:t>City</w:t>
      </w:r>
      <w:r>
        <w:rPr>
          <w:rFonts w:ascii="Times New Roman" w:hAnsi="Times New Roman"/>
          <w:spacing w:val="-3"/>
        </w:rPr>
        <w:tab/>
      </w:r>
      <w:r w:rsidRPr="00D07B49">
        <w:rPr>
          <w:rFonts w:ascii="Times New Roman" w:hAnsi="Times New Roman"/>
          <w:spacing w:val="-3"/>
        </w:rPr>
        <w:t>County</w:t>
      </w:r>
      <w:r w:rsidRPr="00D07B49">
        <w:rPr>
          <w:rFonts w:ascii="Times New Roman" w:hAnsi="Times New Roman"/>
          <w:spacing w:val="-3"/>
        </w:rPr>
        <w:tab/>
        <w:t>State</w:t>
      </w:r>
      <w:r w:rsidRPr="00D07B49">
        <w:rPr>
          <w:rFonts w:ascii="Times New Roman" w:hAnsi="Times New Roman"/>
          <w:spacing w:val="-3"/>
        </w:rPr>
        <w:tab/>
        <w:t xml:space="preserve">Zip </w:t>
      </w:r>
    </w:p>
    <w:p w14:paraId="7C9CE083" w14:textId="77777777" w:rsidR="00854B80" w:rsidRPr="00D07B49" w:rsidRDefault="00854B80" w:rsidP="00880CF4">
      <w:pPr>
        <w:tabs>
          <w:tab w:val="left" w:pos="-720"/>
        </w:tabs>
        <w:suppressAutoHyphens/>
        <w:spacing w:line="213" w:lineRule="auto"/>
        <w:jc w:val="both"/>
        <w:rPr>
          <w:rFonts w:ascii="Times New Roman" w:hAnsi="Times New Roman"/>
          <w:spacing w:val="-3"/>
        </w:rPr>
      </w:pPr>
    </w:p>
    <w:p w14:paraId="295DF581" w14:textId="77777777" w:rsidR="00916B67" w:rsidRDefault="00916B67" w:rsidP="00880CF4">
      <w:pPr>
        <w:tabs>
          <w:tab w:val="left" w:pos="-720"/>
        </w:tabs>
        <w:suppressAutoHyphens/>
        <w:spacing w:line="213" w:lineRule="auto"/>
        <w:jc w:val="both"/>
        <w:rPr>
          <w:rFonts w:ascii="Times New Roman" w:hAnsi="Times New Roman"/>
          <w:spacing w:val="-3"/>
        </w:rPr>
      </w:pPr>
    </w:p>
    <w:p w14:paraId="14A02FB5" w14:textId="77777777" w:rsidR="00854B80" w:rsidRPr="00D07B49" w:rsidRDefault="00854B80" w:rsidP="00880CF4">
      <w:pPr>
        <w:tabs>
          <w:tab w:val="left" w:pos="-720"/>
        </w:tabs>
        <w:suppressAutoHyphens/>
        <w:spacing w:line="213" w:lineRule="auto"/>
        <w:jc w:val="both"/>
        <w:rPr>
          <w:rFonts w:ascii="Times New Roman" w:hAnsi="Times New Roman"/>
          <w:spacing w:val="-3"/>
        </w:rPr>
      </w:pPr>
      <w:r w:rsidRPr="00D07B49">
        <w:rPr>
          <w:rFonts w:ascii="Times New Roman" w:hAnsi="Times New Roman"/>
          <w:spacing w:val="-3"/>
        </w:rPr>
        <w:t xml:space="preserve">Name, title, address, and telephone number of person(s) to whom inquiries concerning this </w:t>
      </w:r>
      <w:r w:rsidR="00D07B49">
        <w:rPr>
          <w:rFonts w:ascii="Times New Roman" w:hAnsi="Times New Roman"/>
          <w:spacing w:val="-3"/>
        </w:rPr>
        <w:t>notification</w:t>
      </w:r>
      <w:r w:rsidRPr="00D07B49">
        <w:rPr>
          <w:rFonts w:ascii="Times New Roman" w:hAnsi="Times New Roman"/>
          <w:spacing w:val="-3"/>
        </w:rPr>
        <w:t xml:space="preserve"> may be directed:</w:t>
      </w:r>
    </w:p>
    <w:p w14:paraId="6052DE10" w14:textId="77777777" w:rsidR="00854B80" w:rsidRPr="00D07B49" w:rsidRDefault="00854B80" w:rsidP="00880CF4">
      <w:pPr>
        <w:tabs>
          <w:tab w:val="left" w:pos="9360"/>
        </w:tabs>
        <w:suppressAutoHyphens/>
        <w:spacing w:line="213" w:lineRule="auto"/>
        <w:jc w:val="both"/>
        <w:rPr>
          <w:rFonts w:ascii="Times New Roman" w:hAnsi="Times New Roman"/>
          <w:spacing w:val="-3"/>
        </w:rPr>
      </w:pPr>
      <w:r w:rsidRPr="00D07B49">
        <w:rPr>
          <w:rFonts w:ascii="Times New Roman" w:hAnsi="Times New Roman"/>
          <w:spacing w:val="-3"/>
          <w:u w:val="single"/>
        </w:rPr>
        <w:tab/>
      </w:r>
    </w:p>
    <w:p w14:paraId="661DE533" w14:textId="77777777" w:rsidR="00854B80" w:rsidRPr="00D07B49" w:rsidRDefault="00854B80" w:rsidP="00880CF4">
      <w:pPr>
        <w:tabs>
          <w:tab w:val="left" w:pos="-720"/>
        </w:tabs>
        <w:suppressAutoHyphens/>
        <w:spacing w:line="213" w:lineRule="auto"/>
        <w:jc w:val="both"/>
        <w:rPr>
          <w:rFonts w:ascii="Times New Roman" w:hAnsi="Times New Roman"/>
          <w:spacing w:val="-3"/>
        </w:rPr>
      </w:pPr>
    </w:p>
    <w:p w14:paraId="23EECA1E" w14:textId="77777777" w:rsidR="00854B80" w:rsidRPr="00D07B49" w:rsidRDefault="00854B80" w:rsidP="00880CF4">
      <w:pPr>
        <w:tabs>
          <w:tab w:val="left" w:pos="9360"/>
        </w:tabs>
        <w:suppressAutoHyphens/>
        <w:spacing w:line="213" w:lineRule="auto"/>
        <w:jc w:val="both"/>
        <w:rPr>
          <w:rFonts w:ascii="Times New Roman" w:hAnsi="Times New Roman"/>
          <w:spacing w:val="-3"/>
        </w:rPr>
      </w:pPr>
      <w:r w:rsidRPr="00D07B49">
        <w:rPr>
          <w:rFonts w:ascii="Times New Roman" w:hAnsi="Times New Roman"/>
          <w:spacing w:val="-3"/>
          <w:u w:val="single"/>
        </w:rPr>
        <w:tab/>
      </w:r>
    </w:p>
    <w:p w14:paraId="1ACCACA7" w14:textId="77777777" w:rsidR="00854B80" w:rsidRDefault="00854B80" w:rsidP="00880CF4">
      <w:pPr>
        <w:tabs>
          <w:tab w:val="left" w:pos="-720"/>
        </w:tabs>
        <w:suppressAutoHyphens/>
        <w:spacing w:line="213" w:lineRule="auto"/>
        <w:jc w:val="both"/>
        <w:rPr>
          <w:rFonts w:ascii="Times New Roman" w:hAnsi="Times New Roman"/>
          <w:spacing w:val="-3"/>
        </w:rPr>
      </w:pPr>
    </w:p>
    <w:p w14:paraId="39084EA5" w14:textId="77777777" w:rsidR="00916B67" w:rsidRPr="00D07B49" w:rsidRDefault="00916B67" w:rsidP="00880CF4">
      <w:pPr>
        <w:tabs>
          <w:tab w:val="left" w:pos="-720"/>
        </w:tabs>
        <w:suppressAutoHyphens/>
        <w:spacing w:line="213" w:lineRule="auto"/>
        <w:jc w:val="both"/>
        <w:rPr>
          <w:rFonts w:ascii="Times New Roman" w:hAnsi="Times New Roman"/>
          <w:spacing w:val="-3"/>
        </w:rPr>
      </w:pPr>
    </w:p>
    <w:p w14:paraId="0EBDF0D4" w14:textId="77777777" w:rsidR="00854B80" w:rsidRPr="00D07B49" w:rsidRDefault="00854B80" w:rsidP="00880CF4">
      <w:pPr>
        <w:tabs>
          <w:tab w:val="left" w:pos="-720"/>
        </w:tabs>
        <w:suppressAutoHyphens/>
        <w:spacing w:line="213" w:lineRule="auto"/>
        <w:jc w:val="both"/>
        <w:rPr>
          <w:rFonts w:ascii="Times New Roman" w:hAnsi="Times New Roman"/>
          <w:spacing w:val="-3"/>
        </w:rPr>
      </w:pPr>
      <w:r w:rsidRPr="00D07B49">
        <w:rPr>
          <w:rFonts w:ascii="Times New Roman" w:hAnsi="Times New Roman"/>
          <w:spacing w:val="-3"/>
        </w:rPr>
        <w:t xml:space="preserve">I hereby certify that the bank's board of directors has authorized the filing of this </w:t>
      </w:r>
      <w:r w:rsidR="00D07B49">
        <w:rPr>
          <w:rFonts w:ascii="Times New Roman" w:hAnsi="Times New Roman"/>
          <w:spacing w:val="-3"/>
        </w:rPr>
        <w:t>notification</w:t>
      </w:r>
      <w:r w:rsidRPr="00D07B49">
        <w:rPr>
          <w:rFonts w:ascii="Times New Roman" w:hAnsi="Times New Roman"/>
          <w:spacing w:val="-3"/>
        </w:rPr>
        <w:t xml:space="preserve"> and that to the best of my knowledge, it contains no misrepresentations or omissions of material facts.</w:t>
      </w:r>
    </w:p>
    <w:p w14:paraId="27CCA32C" w14:textId="77777777" w:rsidR="00854B80" w:rsidRPr="00D07B49" w:rsidRDefault="00854B80" w:rsidP="00880CF4">
      <w:pPr>
        <w:tabs>
          <w:tab w:val="left" w:pos="-720"/>
        </w:tabs>
        <w:suppressAutoHyphens/>
        <w:spacing w:line="213" w:lineRule="auto"/>
        <w:jc w:val="both"/>
        <w:rPr>
          <w:rFonts w:ascii="Times New Roman" w:hAnsi="Times New Roman"/>
          <w:spacing w:val="-3"/>
          <w:u w:val="single"/>
        </w:rPr>
      </w:pPr>
    </w:p>
    <w:p w14:paraId="709CA4A0" w14:textId="77777777" w:rsidR="00880CF4" w:rsidRPr="00880CF4" w:rsidRDefault="00880CF4" w:rsidP="00880CF4">
      <w:pPr>
        <w:tabs>
          <w:tab w:val="left" w:pos="6210"/>
          <w:tab w:val="left" w:pos="6840"/>
          <w:tab w:val="left" w:pos="9360"/>
        </w:tabs>
        <w:suppressAutoHyphens/>
        <w:spacing w:line="213" w:lineRule="auto"/>
        <w:jc w:val="both"/>
        <w:rPr>
          <w:rFonts w:ascii="Times New Roman" w:hAnsi="Times New Roman"/>
          <w:spacing w:val="-3"/>
          <w:u w:val="single"/>
        </w:rPr>
      </w:pPr>
      <w:r>
        <w:rPr>
          <w:rFonts w:ascii="Times New Roman" w:hAnsi="Times New Roman"/>
          <w:spacing w:val="-3"/>
          <w:u w:val="single"/>
        </w:rPr>
        <w:tab/>
      </w:r>
      <w:r>
        <w:rPr>
          <w:rFonts w:ascii="Times New Roman" w:hAnsi="Times New Roman"/>
          <w:spacing w:val="-3"/>
        </w:rPr>
        <w:tab/>
      </w:r>
      <w:r>
        <w:rPr>
          <w:rFonts w:ascii="Times New Roman" w:hAnsi="Times New Roman"/>
          <w:spacing w:val="-3"/>
          <w:u w:val="single"/>
        </w:rPr>
        <w:tab/>
      </w:r>
    </w:p>
    <w:p w14:paraId="44647F91" w14:textId="77777777" w:rsidR="00854B80" w:rsidRPr="00D07B49" w:rsidRDefault="00854B80" w:rsidP="00880CF4">
      <w:pPr>
        <w:tabs>
          <w:tab w:val="left" w:pos="-720"/>
          <w:tab w:val="left" w:pos="6480"/>
          <w:tab w:val="left" w:pos="6840"/>
          <w:tab w:val="left" w:pos="9360"/>
        </w:tabs>
        <w:suppressAutoHyphens/>
        <w:spacing w:line="213" w:lineRule="auto"/>
        <w:jc w:val="both"/>
        <w:rPr>
          <w:rFonts w:ascii="Times New Roman" w:hAnsi="Times New Roman"/>
          <w:spacing w:val="-3"/>
        </w:rPr>
      </w:pPr>
      <w:r w:rsidRPr="00D07B49">
        <w:rPr>
          <w:rFonts w:ascii="Times New Roman" w:hAnsi="Times New Roman"/>
          <w:spacing w:val="-3"/>
        </w:rPr>
        <w:t>Signature of Authorized Officer</w:t>
      </w:r>
      <w:r w:rsidRPr="00D07B49">
        <w:rPr>
          <w:rFonts w:ascii="Times New Roman" w:hAnsi="Times New Roman"/>
          <w:spacing w:val="-3"/>
        </w:rPr>
        <w:tab/>
      </w:r>
      <w:r w:rsidRPr="00D07B49">
        <w:rPr>
          <w:rFonts w:ascii="Times New Roman" w:hAnsi="Times New Roman"/>
          <w:spacing w:val="-3"/>
        </w:rPr>
        <w:tab/>
        <w:t xml:space="preserve">Date of </w:t>
      </w:r>
      <w:r w:rsidR="00D07B49">
        <w:rPr>
          <w:rFonts w:ascii="Times New Roman" w:hAnsi="Times New Roman"/>
          <w:spacing w:val="-3"/>
        </w:rPr>
        <w:t>Notification</w:t>
      </w:r>
    </w:p>
    <w:p w14:paraId="5E7EB7D0" w14:textId="77777777" w:rsidR="00880CF4" w:rsidRDefault="00880CF4" w:rsidP="00880CF4">
      <w:pPr>
        <w:tabs>
          <w:tab w:val="left" w:pos="6210"/>
          <w:tab w:val="left" w:pos="6840"/>
          <w:tab w:val="left" w:pos="9360"/>
        </w:tabs>
        <w:suppressAutoHyphens/>
        <w:spacing w:line="213" w:lineRule="auto"/>
        <w:jc w:val="both"/>
        <w:rPr>
          <w:rFonts w:ascii="Times New Roman" w:hAnsi="Times New Roman"/>
          <w:spacing w:val="-3"/>
          <w:u w:val="single"/>
        </w:rPr>
      </w:pPr>
    </w:p>
    <w:p w14:paraId="3E5E941C" w14:textId="77777777" w:rsidR="00854B80" w:rsidRPr="00880CF4" w:rsidRDefault="00880CF4" w:rsidP="00880CF4">
      <w:pPr>
        <w:tabs>
          <w:tab w:val="left" w:pos="3510"/>
          <w:tab w:val="left" w:pos="3960"/>
          <w:tab w:val="left" w:pos="6210"/>
          <w:tab w:val="left" w:pos="6840"/>
          <w:tab w:val="left" w:pos="9360"/>
        </w:tabs>
        <w:suppressAutoHyphens/>
        <w:spacing w:line="213" w:lineRule="auto"/>
        <w:jc w:val="both"/>
        <w:rPr>
          <w:rFonts w:ascii="Times New Roman" w:hAnsi="Times New Roman"/>
          <w:spacing w:val="-3"/>
          <w:u w:val="single"/>
        </w:rPr>
      </w:pPr>
      <w:r>
        <w:rPr>
          <w:rFonts w:ascii="Times New Roman" w:hAnsi="Times New Roman"/>
          <w:spacing w:val="-3"/>
          <w:u w:val="single"/>
        </w:rPr>
        <w:tab/>
      </w:r>
      <w:r>
        <w:rPr>
          <w:rFonts w:ascii="Times New Roman" w:hAnsi="Times New Roman"/>
          <w:spacing w:val="-3"/>
        </w:rPr>
        <w:tab/>
      </w:r>
      <w:r>
        <w:rPr>
          <w:rFonts w:ascii="Times New Roman" w:hAnsi="Times New Roman"/>
          <w:spacing w:val="-3"/>
          <w:u w:val="single"/>
        </w:rPr>
        <w:tab/>
      </w:r>
      <w:r>
        <w:rPr>
          <w:rFonts w:ascii="Times New Roman" w:hAnsi="Times New Roman"/>
          <w:spacing w:val="-3"/>
        </w:rPr>
        <w:tab/>
      </w:r>
      <w:r>
        <w:rPr>
          <w:rFonts w:ascii="Times New Roman" w:hAnsi="Times New Roman"/>
          <w:spacing w:val="-3"/>
          <w:u w:val="single"/>
        </w:rPr>
        <w:tab/>
      </w:r>
    </w:p>
    <w:p w14:paraId="4D64BF14" w14:textId="77777777" w:rsidR="00854B80" w:rsidRPr="00D07B49" w:rsidRDefault="00880CF4" w:rsidP="00880CF4">
      <w:pPr>
        <w:tabs>
          <w:tab w:val="left" w:pos="-720"/>
          <w:tab w:val="left" w:pos="3960"/>
          <w:tab w:val="left" w:pos="6840"/>
        </w:tabs>
        <w:suppressAutoHyphens/>
        <w:spacing w:line="213" w:lineRule="auto"/>
        <w:jc w:val="both"/>
        <w:rPr>
          <w:rFonts w:ascii="Times New Roman" w:hAnsi="Times New Roman"/>
          <w:spacing w:val="-3"/>
        </w:rPr>
      </w:pPr>
      <w:r>
        <w:rPr>
          <w:rFonts w:ascii="Times New Roman" w:hAnsi="Times New Roman"/>
          <w:spacing w:val="-3"/>
        </w:rPr>
        <w:t>Typed Name</w:t>
      </w:r>
      <w:r>
        <w:rPr>
          <w:rFonts w:ascii="Times New Roman" w:hAnsi="Times New Roman"/>
          <w:spacing w:val="-3"/>
        </w:rPr>
        <w:tab/>
      </w:r>
      <w:r w:rsidR="00854B80" w:rsidRPr="00D07B49">
        <w:rPr>
          <w:rFonts w:ascii="Times New Roman" w:hAnsi="Times New Roman"/>
          <w:spacing w:val="-3"/>
        </w:rPr>
        <w:t>Title</w:t>
      </w:r>
      <w:r>
        <w:rPr>
          <w:rFonts w:ascii="Times New Roman" w:hAnsi="Times New Roman"/>
          <w:spacing w:val="-3"/>
        </w:rPr>
        <w:tab/>
      </w:r>
      <w:r w:rsidR="00854B80" w:rsidRPr="00D07B49">
        <w:rPr>
          <w:rFonts w:ascii="Times New Roman" w:hAnsi="Times New Roman"/>
          <w:spacing w:val="-3"/>
        </w:rPr>
        <w:t>Telephone Number</w:t>
      </w:r>
    </w:p>
    <w:p w14:paraId="2D0331FE" w14:textId="77777777" w:rsidR="00854B80" w:rsidRPr="00D07B49" w:rsidRDefault="00854B80" w:rsidP="00880CF4">
      <w:pPr>
        <w:tabs>
          <w:tab w:val="left" w:pos="-720"/>
        </w:tabs>
        <w:suppressAutoHyphens/>
        <w:spacing w:line="213" w:lineRule="auto"/>
        <w:jc w:val="both"/>
        <w:rPr>
          <w:rFonts w:ascii="Times New Roman" w:hAnsi="Times New Roman"/>
          <w:spacing w:val="-3"/>
        </w:rPr>
      </w:pPr>
      <w:r w:rsidRPr="00D07B49">
        <w:rPr>
          <w:rFonts w:ascii="Times New Roman" w:hAnsi="Times New Roman"/>
          <w:spacing w:val="-3"/>
        </w:rPr>
        <w:br w:type="page"/>
      </w:r>
    </w:p>
    <w:p w14:paraId="6EA19AF0" w14:textId="77777777" w:rsidR="00854B80" w:rsidRPr="00E00FD4" w:rsidRDefault="00854B80" w:rsidP="000F1048">
      <w:pPr>
        <w:suppressAutoHyphens/>
        <w:spacing w:line="213" w:lineRule="auto"/>
        <w:jc w:val="center"/>
        <w:rPr>
          <w:rFonts w:ascii="Times New Roman" w:hAnsi="Times New Roman"/>
          <w:spacing w:val="-3"/>
        </w:rPr>
      </w:pPr>
      <w:r w:rsidRPr="00E00FD4">
        <w:rPr>
          <w:rFonts w:ascii="Times New Roman" w:hAnsi="Times New Roman"/>
          <w:b/>
          <w:spacing w:val="-3"/>
          <w:u w:val="single"/>
        </w:rPr>
        <w:lastRenderedPageBreak/>
        <w:t>AUTHORITY</w:t>
      </w:r>
    </w:p>
    <w:p w14:paraId="48C1D5D5" w14:textId="77777777" w:rsidR="00854B80" w:rsidRPr="00E00FD4" w:rsidRDefault="00854B80" w:rsidP="00880CF4">
      <w:pPr>
        <w:tabs>
          <w:tab w:val="left" w:pos="-720"/>
        </w:tabs>
        <w:suppressAutoHyphens/>
        <w:spacing w:line="213" w:lineRule="auto"/>
        <w:ind w:right="360"/>
        <w:jc w:val="both"/>
        <w:rPr>
          <w:rFonts w:ascii="Times New Roman" w:hAnsi="Times New Roman"/>
          <w:spacing w:val="-3"/>
        </w:rPr>
      </w:pPr>
    </w:p>
    <w:p w14:paraId="4F3534E7" w14:textId="1DB1C907" w:rsidR="00854B80" w:rsidRPr="00E00FD4" w:rsidRDefault="00D07B49" w:rsidP="000F1048">
      <w:pPr>
        <w:tabs>
          <w:tab w:val="left" w:pos="-720"/>
        </w:tabs>
        <w:suppressAutoHyphens/>
        <w:spacing w:line="213" w:lineRule="auto"/>
        <w:jc w:val="both"/>
        <w:rPr>
          <w:rFonts w:ascii="Times New Roman" w:hAnsi="Times New Roman"/>
          <w:spacing w:val="-3"/>
        </w:rPr>
      </w:pPr>
      <w:r w:rsidRPr="00E00FD4">
        <w:rPr>
          <w:rFonts w:ascii="Times New Roman" w:hAnsi="Times New Roman"/>
          <w:spacing w:val="-3"/>
        </w:rPr>
        <w:t>In accordance with A.C.A. § 23-48-702(d)</w:t>
      </w:r>
      <w:r w:rsidR="00916B67" w:rsidRPr="00E00FD4">
        <w:rPr>
          <w:rFonts w:ascii="Times New Roman" w:hAnsi="Times New Roman"/>
          <w:spacing w:val="-3"/>
        </w:rPr>
        <w:t>(5)(A) and (B)</w:t>
      </w:r>
      <w:r w:rsidRPr="00E00FD4">
        <w:rPr>
          <w:rFonts w:ascii="Times New Roman" w:hAnsi="Times New Roman"/>
          <w:spacing w:val="-3"/>
        </w:rPr>
        <w:t xml:space="preserve"> and Arkansas State Bank Department Rule </w:t>
      </w:r>
      <w:r w:rsidR="00916B67" w:rsidRPr="00E00FD4">
        <w:rPr>
          <w:rFonts w:ascii="Times New Roman" w:hAnsi="Times New Roman"/>
          <w:spacing w:val="-3"/>
        </w:rPr>
        <w:t xml:space="preserve"> </w:t>
      </w:r>
      <w:r w:rsidRPr="00E00FD4">
        <w:rPr>
          <w:rFonts w:ascii="Times New Roman" w:hAnsi="Times New Roman"/>
          <w:spacing w:val="-3"/>
        </w:rPr>
        <w:t xml:space="preserve"> </w:t>
      </w:r>
      <w:r w:rsidR="007729F3">
        <w:rPr>
          <w:rFonts w:ascii="Times New Roman" w:hAnsi="Times New Roman"/>
          <w:spacing w:val="-3"/>
        </w:rPr>
        <w:t xml:space="preserve">23 CAR </w:t>
      </w:r>
      <w:r w:rsidR="007729F3" w:rsidRPr="00E00FD4">
        <w:rPr>
          <w:rFonts w:ascii="Times New Roman" w:hAnsi="Times New Roman"/>
          <w:spacing w:val="-3"/>
        </w:rPr>
        <w:t>§</w:t>
      </w:r>
      <w:r w:rsidR="007729F3">
        <w:rPr>
          <w:rFonts w:ascii="Times New Roman" w:hAnsi="Times New Roman"/>
          <w:spacing w:val="-3"/>
        </w:rPr>
        <w:t xml:space="preserve"> 320-2403</w:t>
      </w:r>
      <w:r w:rsidRPr="00E00FD4">
        <w:rPr>
          <w:rFonts w:ascii="Times New Roman" w:hAnsi="Times New Roman"/>
          <w:spacing w:val="-3"/>
        </w:rPr>
        <w:t>, a</w:t>
      </w:r>
      <w:r w:rsidR="00854B80" w:rsidRPr="00E00FD4">
        <w:rPr>
          <w:rFonts w:ascii="Times New Roman" w:hAnsi="Times New Roman"/>
          <w:spacing w:val="-3"/>
        </w:rPr>
        <w:t xml:space="preserve"> </w:t>
      </w:r>
      <w:r w:rsidRPr="00E00FD4">
        <w:rPr>
          <w:rFonts w:ascii="Times New Roman" w:hAnsi="Times New Roman"/>
          <w:spacing w:val="-3"/>
        </w:rPr>
        <w:t xml:space="preserve">state </w:t>
      </w:r>
      <w:r w:rsidR="00854B80" w:rsidRPr="00E00FD4">
        <w:rPr>
          <w:rFonts w:ascii="Times New Roman" w:hAnsi="Times New Roman"/>
          <w:spacing w:val="-3"/>
        </w:rPr>
        <w:t xml:space="preserve">bank </w:t>
      </w:r>
      <w:r w:rsidR="0037675D" w:rsidRPr="00E00FD4">
        <w:rPr>
          <w:rFonts w:ascii="Times New Roman" w:hAnsi="Times New Roman"/>
          <w:spacing w:val="-3"/>
        </w:rPr>
        <w:t xml:space="preserve">may relocate an existing full service branch within </w:t>
      </w:r>
      <w:r w:rsidR="00714338" w:rsidRPr="00E00FD4">
        <w:rPr>
          <w:rFonts w:ascii="Times New Roman" w:hAnsi="Times New Roman"/>
          <w:spacing w:val="-3"/>
        </w:rPr>
        <w:t>the immediate neighborhood of an existing branch</w:t>
      </w:r>
      <w:r w:rsidR="0037675D" w:rsidRPr="00E00FD4">
        <w:rPr>
          <w:rFonts w:ascii="Times New Roman" w:hAnsi="Times New Roman"/>
          <w:spacing w:val="-3"/>
        </w:rPr>
        <w:t xml:space="preserve"> without requiring </w:t>
      </w:r>
      <w:r w:rsidR="00714338" w:rsidRPr="00E00FD4">
        <w:rPr>
          <w:rFonts w:ascii="Times New Roman" w:hAnsi="Times New Roman"/>
          <w:spacing w:val="-3"/>
        </w:rPr>
        <w:t xml:space="preserve">a </w:t>
      </w:r>
      <w:r w:rsidR="0037675D" w:rsidRPr="00E00FD4">
        <w:rPr>
          <w:rFonts w:ascii="Times New Roman" w:hAnsi="Times New Roman"/>
          <w:spacing w:val="-3"/>
        </w:rPr>
        <w:t xml:space="preserve">publication of </w:t>
      </w:r>
      <w:r w:rsidR="00714338" w:rsidRPr="00E00FD4">
        <w:rPr>
          <w:rFonts w:ascii="Times New Roman" w:hAnsi="Times New Roman"/>
          <w:spacing w:val="-3"/>
        </w:rPr>
        <w:t xml:space="preserve">the </w:t>
      </w:r>
      <w:r w:rsidR="0037675D" w:rsidRPr="00E00FD4">
        <w:rPr>
          <w:rFonts w:ascii="Times New Roman" w:hAnsi="Times New Roman"/>
          <w:spacing w:val="-3"/>
        </w:rPr>
        <w:t xml:space="preserve">notice; however, the bank must file a written notice to relocate an existing full service branch with the </w:t>
      </w:r>
      <w:r w:rsidRPr="00E00FD4">
        <w:rPr>
          <w:rFonts w:ascii="Times New Roman" w:hAnsi="Times New Roman"/>
          <w:spacing w:val="-3"/>
        </w:rPr>
        <w:t>Commissioner</w:t>
      </w:r>
      <w:r w:rsidR="0037675D" w:rsidRPr="00E00FD4">
        <w:rPr>
          <w:rFonts w:ascii="Times New Roman" w:hAnsi="Times New Roman"/>
          <w:spacing w:val="-3"/>
        </w:rPr>
        <w:t>.</w:t>
      </w:r>
      <w:r w:rsidRPr="00E00FD4">
        <w:rPr>
          <w:rFonts w:ascii="Times New Roman" w:hAnsi="Times New Roman"/>
          <w:spacing w:val="-3"/>
        </w:rPr>
        <w:t xml:space="preserve">  The relocation notice must be filed at least thirty (30) days prior to the proposed relocation. </w:t>
      </w:r>
    </w:p>
    <w:p w14:paraId="473B6AAB" w14:textId="77777777" w:rsidR="00714338" w:rsidRPr="00E00FD4" w:rsidRDefault="00714338" w:rsidP="00880CF4">
      <w:pPr>
        <w:tabs>
          <w:tab w:val="left" w:pos="-720"/>
        </w:tabs>
        <w:suppressAutoHyphens/>
        <w:spacing w:line="213" w:lineRule="auto"/>
        <w:ind w:right="360"/>
        <w:jc w:val="both"/>
        <w:rPr>
          <w:rFonts w:ascii="Times New Roman" w:hAnsi="Times New Roman"/>
          <w:spacing w:val="-3"/>
        </w:rPr>
      </w:pPr>
    </w:p>
    <w:p w14:paraId="4D77F969" w14:textId="77777777" w:rsidR="00854B80" w:rsidRPr="00E00FD4" w:rsidRDefault="00854B80" w:rsidP="00880CF4">
      <w:pPr>
        <w:tabs>
          <w:tab w:val="left" w:pos="-720"/>
        </w:tabs>
        <w:suppressAutoHyphens/>
        <w:spacing w:line="213" w:lineRule="auto"/>
        <w:ind w:right="360"/>
        <w:jc w:val="both"/>
        <w:rPr>
          <w:rFonts w:ascii="Times New Roman" w:hAnsi="Times New Roman"/>
          <w:spacing w:val="-3"/>
        </w:rPr>
      </w:pPr>
    </w:p>
    <w:p w14:paraId="0EA82270" w14:textId="77777777" w:rsidR="00854B80" w:rsidRPr="00E00FD4" w:rsidRDefault="00854B80" w:rsidP="000F1048">
      <w:pPr>
        <w:suppressAutoHyphens/>
        <w:spacing w:line="213" w:lineRule="auto"/>
        <w:jc w:val="center"/>
        <w:rPr>
          <w:rFonts w:ascii="Times New Roman" w:hAnsi="Times New Roman"/>
          <w:spacing w:val="-3"/>
        </w:rPr>
      </w:pPr>
      <w:r w:rsidRPr="00E00FD4">
        <w:rPr>
          <w:rFonts w:ascii="Times New Roman" w:hAnsi="Times New Roman"/>
          <w:b/>
          <w:spacing w:val="-3"/>
          <w:u w:val="single"/>
        </w:rPr>
        <w:t>PROCEDURES</w:t>
      </w:r>
    </w:p>
    <w:p w14:paraId="633DEEBD" w14:textId="77777777" w:rsidR="00854B80" w:rsidRPr="00E00FD4" w:rsidRDefault="00854B80" w:rsidP="000F1048">
      <w:pPr>
        <w:tabs>
          <w:tab w:val="left" w:pos="-720"/>
        </w:tabs>
        <w:suppressAutoHyphens/>
        <w:spacing w:line="213" w:lineRule="auto"/>
        <w:jc w:val="both"/>
        <w:rPr>
          <w:rFonts w:ascii="Times New Roman" w:hAnsi="Times New Roman"/>
          <w:spacing w:val="-3"/>
        </w:rPr>
      </w:pPr>
    </w:p>
    <w:p w14:paraId="59FCB082" w14:textId="77777777" w:rsidR="00854B80" w:rsidRPr="00E00FD4" w:rsidRDefault="00854B80" w:rsidP="000F1048">
      <w:pPr>
        <w:tabs>
          <w:tab w:val="left" w:pos="-720"/>
        </w:tabs>
        <w:suppressAutoHyphens/>
        <w:spacing w:line="213" w:lineRule="auto"/>
        <w:jc w:val="both"/>
        <w:rPr>
          <w:rFonts w:ascii="Times New Roman" w:hAnsi="Times New Roman"/>
          <w:spacing w:val="-3"/>
        </w:rPr>
      </w:pPr>
      <w:r w:rsidRPr="00E00FD4">
        <w:rPr>
          <w:rFonts w:ascii="Times New Roman" w:hAnsi="Times New Roman"/>
          <w:b/>
          <w:spacing w:val="-3"/>
        </w:rPr>
        <w:t xml:space="preserve">A </w:t>
      </w:r>
      <w:r w:rsidR="00D07B49" w:rsidRPr="00E00FD4">
        <w:rPr>
          <w:rFonts w:ascii="Times New Roman" w:hAnsi="Times New Roman"/>
          <w:b/>
          <w:spacing w:val="-3"/>
        </w:rPr>
        <w:t>notification r</w:t>
      </w:r>
      <w:r w:rsidRPr="00E00FD4">
        <w:rPr>
          <w:rFonts w:ascii="Times New Roman" w:hAnsi="Times New Roman"/>
          <w:b/>
          <w:spacing w:val="-3"/>
        </w:rPr>
        <w:t xml:space="preserve">eceived by the State Bank Department (hereinafter "Department") will be reviewed for legality and receipt of all requested documentation prior to filing.  </w:t>
      </w:r>
    </w:p>
    <w:p w14:paraId="4E0C61FD" w14:textId="77777777" w:rsidR="00854B80" w:rsidRPr="00E00FD4" w:rsidRDefault="00854B80" w:rsidP="000F1048">
      <w:pPr>
        <w:tabs>
          <w:tab w:val="left" w:pos="-720"/>
        </w:tabs>
        <w:suppressAutoHyphens/>
        <w:spacing w:line="213" w:lineRule="auto"/>
        <w:jc w:val="both"/>
        <w:rPr>
          <w:rFonts w:ascii="Times New Roman" w:hAnsi="Times New Roman"/>
          <w:spacing w:val="-3"/>
        </w:rPr>
      </w:pPr>
    </w:p>
    <w:p w14:paraId="4C17FCED" w14:textId="5D82F214" w:rsidR="00890B0C" w:rsidRPr="00E00FD4" w:rsidRDefault="00890B0C" w:rsidP="000F1048">
      <w:pPr>
        <w:tabs>
          <w:tab w:val="left" w:pos="-720"/>
        </w:tabs>
        <w:suppressAutoHyphens/>
        <w:spacing w:line="216" w:lineRule="auto"/>
        <w:jc w:val="both"/>
        <w:rPr>
          <w:rFonts w:ascii="Times New Roman" w:hAnsi="Times New Roman"/>
          <w:b/>
          <w:spacing w:val="-3"/>
          <w:u w:val="single"/>
        </w:rPr>
      </w:pPr>
      <w:r w:rsidRPr="00E00FD4">
        <w:rPr>
          <w:rFonts w:ascii="Times New Roman" w:hAnsi="Times New Roman"/>
          <w:b/>
          <w:spacing w:val="-3"/>
          <w:u w:val="single"/>
        </w:rPr>
        <w:t xml:space="preserve">In accordance with Arkansas State Bank Department </w:t>
      </w:r>
      <w:r w:rsidR="00EA69CB">
        <w:rPr>
          <w:rFonts w:ascii="Times New Roman" w:hAnsi="Times New Roman"/>
          <w:b/>
          <w:spacing w:val="-3"/>
          <w:u w:val="single"/>
        </w:rPr>
        <w:t>Rule</w:t>
      </w:r>
      <w:r w:rsidRPr="00E00FD4">
        <w:rPr>
          <w:rFonts w:ascii="Times New Roman" w:hAnsi="Times New Roman"/>
          <w:b/>
          <w:spacing w:val="-3"/>
          <w:u w:val="single"/>
        </w:rPr>
        <w:t xml:space="preserve"> </w:t>
      </w:r>
      <w:r w:rsidR="007729F3">
        <w:rPr>
          <w:rFonts w:ascii="Times New Roman" w:hAnsi="Times New Roman"/>
          <w:b/>
          <w:spacing w:val="-3"/>
          <w:u w:val="single"/>
        </w:rPr>
        <w:t xml:space="preserve">23 CAR </w:t>
      </w:r>
      <w:r w:rsidRPr="00E00FD4">
        <w:rPr>
          <w:rFonts w:ascii="Times New Roman" w:hAnsi="Times New Roman"/>
          <w:b/>
          <w:spacing w:val="-3"/>
          <w:u w:val="single"/>
        </w:rPr>
        <w:t>§</w:t>
      </w:r>
      <w:r w:rsidR="00C36BC1" w:rsidRPr="00E00FD4">
        <w:rPr>
          <w:rFonts w:ascii="Times New Roman" w:hAnsi="Times New Roman"/>
          <w:b/>
          <w:spacing w:val="-3"/>
          <w:u w:val="single"/>
        </w:rPr>
        <w:t xml:space="preserve"> </w:t>
      </w:r>
      <w:r w:rsidR="007729F3">
        <w:rPr>
          <w:rFonts w:ascii="Times New Roman" w:hAnsi="Times New Roman"/>
          <w:b/>
          <w:spacing w:val="-3"/>
          <w:u w:val="single"/>
        </w:rPr>
        <w:t>320-2403</w:t>
      </w:r>
      <w:r w:rsidRPr="00E00FD4">
        <w:rPr>
          <w:rFonts w:ascii="Times New Roman" w:hAnsi="Times New Roman"/>
          <w:b/>
          <w:spacing w:val="-3"/>
          <w:u w:val="single"/>
        </w:rPr>
        <w:t>:</w:t>
      </w:r>
    </w:p>
    <w:p w14:paraId="4F4EFE04" w14:textId="77777777" w:rsidR="00330480" w:rsidRPr="00E00FD4" w:rsidRDefault="00330480" w:rsidP="000F1048">
      <w:pPr>
        <w:tabs>
          <w:tab w:val="left" w:pos="-720"/>
        </w:tabs>
        <w:suppressAutoHyphens/>
        <w:spacing w:line="216" w:lineRule="auto"/>
        <w:jc w:val="both"/>
        <w:rPr>
          <w:rFonts w:ascii="Times New Roman" w:hAnsi="Times New Roman"/>
          <w:b/>
          <w:spacing w:val="-3"/>
          <w:u w:val="single"/>
        </w:rPr>
      </w:pPr>
    </w:p>
    <w:p w14:paraId="2473CB34" w14:textId="77777777" w:rsidR="00890B0C" w:rsidRPr="00E00FD4" w:rsidRDefault="00890B0C" w:rsidP="000F1048">
      <w:pPr>
        <w:tabs>
          <w:tab w:val="left" w:pos="-720"/>
        </w:tabs>
        <w:suppressAutoHyphens/>
        <w:spacing w:line="213" w:lineRule="auto"/>
        <w:jc w:val="both"/>
        <w:rPr>
          <w:rFonts w:ascii="Times New Roman" w:hAnsi="Times New Roman"/>
          <w:spacing w:val="-3"/>
        </w:rPr>
      </w:pPr>
      <w:r w:rsidRPr="00E00FD4">
        <w:rPr>
          <w:rFonts w:ascii="Times New Roman" w:hAnsi="Times New Roman"/>
          <w:b/>
          <w:spacing w:val="-3"/>
          <w:u w:val="single"/>
        </w:rPr>
        <w:t>Fee</w:t>
      </w:r>
      <w:r w:rsidRPr="00E00FD4">
        <w:rPr>
          <w:rFonts w:ascii="Times New Roman" w:hAnsi="Times New Roman"/>
          <w:b/>
          <w:spacing w:val="-3"/>
        </w:rPr>
        <w:t>:</w:t>
      </w:r>
      <w:r w:rsidRPr="00E00FD4">
        <w:rPr>
          <w:rFonts w:ascii="Times New Roman" w:hAnsi="Times New Roman"/>
          <w:spacing w:val="-3"/>
        </w:rPr>
        <w:t xml:space="preserve">  </w:t>
      </w:r>
      <w:proofErr w:type="spellStart"/>
      <w:r w:rsidRPr="00E00FD4">
        <w:rPr>
          <w:rFonts w:ascii="Times New Roman" w:hAnsi="Times New Roman"/>
          <w:spacing w:val="-3"/>
        </w:rPr>
        <w:t>Notificant</w:t>
      </w:r>
      <w:proofErr w:type="spellEnd"/>
      <w:r w:rsidRPr="00E00FD4">
        <w:rPr>
          <w:rFonts w:ascii="Times New Roman" w:hAnsi="Times New Roman"/>
          <w:spacing w:val="-3"/>
        </w:rPr>
        <w:t xml:space="preserve"> shall submit to the Department a non</w:t>
      </w:r>
      <w:r w:rsidRPr="00E00FD4">
        <w:rPr>
          <w:rFonts w:ascii="Times New Roman" w:hAnsi="Times New Roman"/>
          <w:spacing w:val="-3"/>
        </w:rPr>
        <w:noBreakHyphen/>
        <w:t>refundable filing fee of $</w:t>
      </w:r>
      <w:r w:rsidR="00916B67" w:rsidRPr="00E00FD4">
        <w:rPr>
          <w:rFonts w:ascii="Times New Roman" w:hAnsi="Times New Roman"/>
          <w:spacing w:val="-3"/>
        </w:rPr>
        <w:t>250</w:t>
      </w:r>
      <w:r w:rsidRPr="00E00FD4">
        <w:rPr>
          <w:rFonts w:ascii="Times New Roman" w:hAnsi="Times New Roman"/>
          <w:spacing w:val="-3"/>
        </w:rPr>
        <w:t xml:space="preserve"> for a relocation notification.</w:t>
      </w:r>
    </w:p>
    <w:p w14:paraId="09474503" w14:textId="77777777" w:rsidR="00B91D8E" w:rsidRPr="00E00FD4" w:rsidRDefault="00B91D8E" w:rsidP="000F1048">
      <w:pPr>
        <w:tabs>
          <w:tab w:val="left" w:pos="-720"/>
        </w:tabs>
        <w:suppressAutoHyphens/>
        <w:spacing w:line="213" w:lineRule="auto"/>
        <w:jc w:val="both"/>
        <w:rPr>
          <w:rFonts w:ascii="Times New Roman" w:hAnsi="Times New Roman"/>
          <w:spacing w:val="-3"/>
        </w:rPr>
      </w:pPr>
    </w:p>
    <w:p w14:paraId="0E2F43A2" w14:textId="77777777" w:rsidR="00B91D8E" w:rsidRPr="00E00FD4" w:rsidRDefault="00B91D8E" w:rsidP="000F1048">
      <w:pPr>
        <w:tabs>
          <w:tab w:val="left" w:pos="-720"/>
        </w:tabs>
        <w:suppressAutoHyphens/>
        <w:spacing w:line="213" w:lineRule="auto"/>
        <w:jc w:val="both"/>
        <w:rPr>
          <w:rFonts w:ascii="Times New Roman" w:hAnsi="Times New Roman"/>
          <w:spacing w:val="-3"/>
        </w:rPr>
      </w:pPr>
      <w:r w:rsidRPr="00E00FD4">
        <w:rPr>
          <w:rFonts w:ascii="Times New Roman" w:hAnsi="Times New Roman"/>
          <w:b/>
          <w:spacing w:val="-3"/>
          <w:u w:val="single"/>
        </w:rPr>
        <w:t>Notice Published by Applicant:</w:t>
      </w:r>
      <w:r w:rsidRPr="00E00FD4">
        <w:rPr>
          <w:rFonts w:ascii="Times New Roman" w:hAnsi="Times New Roman"/>
          <w:spacing w:val="-3"/>
        </w:rPr>
        <w:t xml:space="preserve">  No publication of this notice to relocate an existing full service branch within the immediate area is required by the Arkansas State Bank Department.</w:t>
      </w:r>
    </w:p>
    <w:p w14:paraId="46425287" w14:textId="77777777" w:rsidR="00B91D8E" w:rsidRPr="00E00FD4" w:rsidRDefault="00B91D8E" w:rsidP="000F1048">
      <w:pPr>
        <w:pStyle w:val="BodyText"/>
      </w:pPr>
    </w:p>
    <w:p w14:paraId="7964D31D" w14:textId="77777777" w:rsidR="00B91D8E" w:rsidRPr="00E00FD4" w:rsidRDefault="00B91D8E" w:rsidP="000F1048">
      <w:pPr>
        <w:pStyle w:val="BodyText"/>
      </w:pPr>
      <w:r w:rsidRPr="00E00FD4">
        <w:t>Federal publication requirements for a branch relocation application vary by agency.  The application should be submitted to the appropriate federal agency within time frames established by the agency.</w:t>
      </w:r>
    </w:p>
    <w:p w14:paraId="2C040A14" w14:textId="77777777" w:rsidR="00890B0C" w:rsidRPr="00E00FD4" w:rsidRDefault="00890B0C" w:rsidP="000F1048">
      <w:pPr>
        <w:tabs>
          <w:tab w:val="left" w:pos="-720"/>
        </w:tabs>
        <w:suppressAutoHyphens/>
        <w:spacing w:line="213" w:lineRule="auto"/>
        <w:jc w:val="both"/>
        <w:rPr>
          <w:rFonts w:ascii="Times New Roman" w:hAnsi="Times New Roman"/>
          <w:spacing w:val="-3"/>
        </w:rPr>
      </w:pPr>
    </w:p>
    <w:p w14:paraId="32037590" w14:textId="77777777" w:rsidR="00EC080B" w:rsidRPr="00E00FD4" w:rsidRDefault="00EC080B" w:rsidP="000F1048">
      <w:pPr>
        <w:tabs>
          <w:tab w:val="left" w:pos="-720"/>
        </w:tabs>
        <w:suppressAutoHyphens/>
        <w:spacing w:line="213" w:lineRule="auto"/>
        <w:jc w:val="both"/>
        <w:rPr>
          <w:rFonts w:ascii="Times New Roman" w:hAnsi="Times New Roman"/>
          <w:spacing w:val="-3"/>
        </w:rPr>
      </w:pPr>
      <w:r w:rsidRPr="00E00FD4">
        <w:rPr>
          <w:rFonts w:ascii="Times New Roman" w:hAnsi="Times New Roman"/>
          <w:b/>
          <w:spacing w:val="-3"/>
          <w:u w:val="single"/>
        </w:rPr>
        <w:t>Approval by Commissioner</w:t>
      </w:r>
      <w:r w:rsidR="00854B80" w:rsidRPr="00E00FD4">
        <w:rPr>
          <w:rFonts w:ascii="Times New Roman" w:hAnsi="Times New Roman"/>
          <w:b/>
          <w:spacing w:val="-3"/>
        </w:rPr>
        <w:t>:</w:t>
      </w:r>
      <w:r w:rsidR="00854B80" w:rsidRPr="00E00FD4">
        <w:rPr>
          <w:rFonts w:ascii="Times New Roman" w:hAnsi="Times New Roman"/>
          <w:spacing w:val="-3"/>
        </w:rPr>
        <w:t xml:space="preserve">  </w:t>
      </w:r>
      <w:r w:rsidRPr="00E00FD4">
        <w:rPr>
          <w:rFonts w:ascii="Times New Roman" w:hAnsi="Times New Roman"/>
          <w:spacing w:val="-3"/>
        </w:rPr>
        <w:t xml:space="preserve">A notice of relocation of an existing full service branch </w:t>
      </w:r>
      <w:r w:rsidR="00330480" w:rsidRPr="00E00FD4">
        <w:rPr>
          <w:rFonts w:ascii="Times New Roman" w:hAnsi="Times New Roman"/>
          <w:spacing w:val="-3"/>
        </w:rPr>
        <w:t xml:space="preserve">within a limited area </w:t>
      </w:r>
      <w:r w:rsidRPr="00E00FD4">
        <w:rPr>
          <w:rFonts w:ascii="Times New Roman" w:hAnsi="Times New Roman"/>
          <w:spacing w:val="-3"/>
        </w:rPr>
        <w:t xml:space="preserve">is deemed approved if the Commissioner takes no action on the notice within thirty (30) days after </w:t>
      </w:r>
      <w:r w:rsidR="004C1528" w:rsidRPr="00E00FD4">
        <w:rPr>
          <w:rFonts w:ascii="Times New Roman" w:hAnsi="Times New Roman"/>
          <w:spacing w:val="-3"/>
        </w:rPr>
        <w:t xml:space="preserve">the date of </w:t>
      </w:r>
      <w:r w:rsidRPr="00E00FD4">
        <w:rPr>
          <w:rFonts w:ascii="Times New Roman" w:hAnsi="Times New Roman"/>
          <w:spacing w:val="-3"/>
        </w:rPr>
        <w:t>the filing of the notice.</w:t>
      </w:r>
    </w:p>
    <w:p w14:paraId="49C1D60D" w14:textId="77777777" w:rsidR="00714338" w:rsidRPr="00E00FD4" w:rsidRDefault="00714338" w:rsidP="000F1048">
      <w:pPr>
        <w:tabs>
          <w:tab w:val="left" w:pos="-720"/>
        </w:tabs>
        <w:suppressAutoHyphens/>
        <w:spacing w:line="213" w:lineRule="auto"/>
        <w:jc w:val="both"/>
        <w:rPr>
          <w:rFonts w:ascii="Times New Roman" w:hAnsi="Times New Roman"/>
          <w:spacing w:val="-3"/>
        </w:rPr>
      </w:pPr>
    </w:p>
    <w:p w14:paraId="2C3D882A" w14:textId="77777777" w:rsidR="00714338" w:rsidRPr="00E00FD4" w:rsidRDefault="00714338" w:rsidP="000F1048">
      <w:pPr>
        <w:tabs>
          <w:tab w:val="left" w:pos="-720"/>
        </w:tabs>
        <w:suppressAutoHyphens/>
        <w:spacing w:line="216" w:lineRule="auto"/>
        <w:jc w:val="both"/>
        <w:rPr>
          <w:rFonts w:ascii="Times New Roman" w:hAnsi="Times New Roman"/>
          <w:spacing w:val="-3"/>
        </w:rPr>
      </w:pPr>
      <w:r w:rsidRPr="00E00FD4">
        <w:rPr>
          <w:rFonts w:ascii="Times New Roman" w:hAnsi="Times New Roman"/>
          <w:b/>
          <w:spacing w:val="-3"/>
          <w:u w:val="single"/>
        </w:rPr>
        <w:t>Definition</w:t>
      </w:r>
      <w:r w:rsidRPr="00E00FD4">
        <w:rPr>
          <w:rFonts w:ascii="Times New Roman" w:hAnsi="Times New Roman"/>
          <w:b/>
          <w:spacing w:val="-3"/>
        </w:rPr>
        <w:t xml:space="preserve">:  </w:t>
      </w:r>
      <w:r w:rsidRPr="00E00FD4">
        <w:rPr>
          <w:rFonts w:ascii="Times New Roman" w:hAnsi="Times New Roman"/>
          <w:spacing w:val="-3"/>
        </w:rPr>
        <w:t>As defined in the statute</w:t>
      </w:r>
      <w:r w:rsidRPr="00E00FD4">
        <w:rPr>
          <w:rFonts w:ascii="Times New Roman" w:hAnsi="Times New Roman"/>
          <w:b/>
          <w:spacing w:val="-3"/>
        </w:rPr>
        <w:t>, “</w:t>
      </w:r>
      <w:r w:rsidRPr="00E00FD4">
        <w:rPr>
          <w:rFonts w:ascii="Times New Roman" w:hAnsi="Times New Roman"/>
          <w:spacing w:val="-3"/>
        </w:rPr>
        <w:t>within the immediate neighborhood” includes, but is not limited to:</w:t>
      </w:r>
    </w:p>
    <w:p w14:paraId="4F9D8C1F" w14:textId="77777777" w:rsidR="00714338" w:rsidRPr="00E00FD4" w:rsidRDefault="00714338" w:rsidP="000F1048">
      <w:pPr>
        <w:tabs>
          <w:tab w:val="left" w:pos="-720"/>
        </w:tabs>
        <w:suppressAutoHyphens/>
        <w:spacing w:line="216" w:lineRule="auto"/>
        <w:jc w:val="both"/>
        <w:rPr>
          <w:rFonts w:ascii="Times New Roman" w:hAnsi="Times New Roman"/>
          <w:spacing w:val="-3"/>
        </w:rPr>
      </w:pPr>
    </w:p>
    <w:p w14:paraId="6A156B6F" w14:textId="77777777" w:rsidR="00714338" w:rsidRPr="00E00FD4" w:rsidRDefault="000F1048" w:rsidP="000F1048">
      <w:pPr>
        <w:numPr>
          <w:ilvl w:val="0"/>
          <w:numId w:val="2"/>
        </w:numPr>
        <w:tabs>
          <w:tab w:val="left" w:pos="-720"/>
        </w:tabs>
        <w:suppressAutoHyphens/>
        <w:spacing w:line="216" w:lineRule="auto"/>
        <w:ind w:right="720"/>
        <w:jc w:val="both"/>
        <w:rPr>
          <w:rFonts w:ascii="Times New Roman" w:hAnsi="Times New Roman"/>
          <w:spacing w:val="-3"/>
        </w:rPr>
      </w:pPr>
      <w:r>
        <w:rPr>
          <w:rFonts w:ascii="Times New Roman" w:hAnsi="Times New Roman"/>
          <w:spacing w:val="-3"/>
        </w:rPr>
        <w:t>a</w:t>
      </w:r>
      <w:r w:rsidR="00714338" w:rsidRPr="00E00FD4">
        <w:rPr>
          <w:rFonts w:ascii="Times New Roman" w:hAnsi="Times New Roman"/>
          <w:spacing w:val="-3"/>
        </w:rPr>
        <w:t xml:space="preserve">cross the </w:t>
      </w:r>
      <w:proofErr w:type="gramStart"/>
      <w:r w:rsidR="00714338" w:rsidRPr="00E00FD4">
        <w:rPr>
          <w:rFonts w:ascii="Times New Roman" w:hAnsi="Times New Roman"/>
          <w:spacing w:val="-3"/>
        </w:rPr>
        <w:t>street;</w:t>
      </w:r>
      <w:proofErr w:type="gramEnd"/>
    </w:p>
    <w:p w14:paraId="52C769EC" w14:textId="77777777" w:rsidR="00714338" w:rsidRPr="00E00FD4" w:rsidRDefault="000F1048" w:rsidP="000F1048">
      <w:pPr>
        <w:numPr>
          <w:ilvl w:val="0"/>
          <w:numId w:val="2"/>
        </w:numPr>
        <w:tabs>
          <w:tab w:val="left" w:pos="-720"/>
        </w:tabs>
        <w:suppressAutoHyphens/>
        <w:spacing w:line="216" w:lineRule="auto"/>
        <w:ind w:right="720"/>
        <w:jc w:val="both"/>
        <w:rPr>
          <w:rFonts w:ascii="Times New Roman" w:hAnsi="Times New Roman"/>
          <w:spacing w:val="-3"/>
        </w:rPr>
      </w:pPr>
      <w:r>
        <w:rPr>
          <w:rFonts w:ascii="Times New Roman" w:hAnsi="Times New Roman"/>
          <w:spacing w:val="-3"/>
        </w:rPr>
        <w:t>a</w:t>
      </w:r>
      <w:r w:rsidR="00714338" w:rsidRPr="00E00FD4">
        <w:rPr>
          <w:rFonts w:ascii="Times New Roman" w:hAnsi="Times New Roman"/>
          <w:spacing w:val="-3"/>
        </w:rPr>
        <w:t xml:space="preserve">round the </w:t>
      </w:r>
      <w:proofErr w:type="gramStart"/>
      <w:r w:rsidR="00714338" w:rsidRPr="00E00FD4">
        <w:rPr>
          <w:rFonts w:ascii="Times New Roman" w:hAnsi="Times New Roman"/>
          <w:spacing w:val="-3"/>
        </w:rPr>
        <w:t>corner;</w:t>
      </w:r>
      <w:proofErr w:type="gramEnd"/>
    </w:p>
    <w:p w14:paraId="47377274" w14:textId="77777777" w:rsidR="00714338" w:rsidRPr="00E00FD4" w:rsidRDefault="000F1048" w:rsidP="000F1048">
      <w:pPr>
        <w:numPr>
          <w:ilvl w:val="0"/>
          <w:numId w:val="2"/>
        </w:numPr>
        <w:tabs>
          <w:tab w:val="left" w:pos="-720"/>
        </w:tabs>
        <w:suppressAutoHyphens/>
        <w:spacing w:line="216" w:lineRule="auto"/>
        <w:ind w:right="720"/>
        <w:jc w:val="both"/>
        <w:rPr>
          <w:rFonts w:ascii="Times New Roman" w:hAnsi="Times New Roman"/>
          <w:spacing w:val="-3"/>
        </w:rPr>
      </w:pPr>
      <w:r>
        <w:rPr>
          <w:rFonts w:ascii="Times New Roman" w:hAnsi="Times New Roman"/>
          <w:spacing w:val="-3"/>
        </w:rPr>
        <w:t>w</w:t>
      </w:r>
      <w:r w:rsidR="00714338" w:rsidRPr="00E00FD4">
        <w:rPr>
          <w:rFonts w:ascii="Times New Roman" w:hAnsi="Times New Roman"/>
          <w:spacing w:val="-3"/>
        </w:rPr>
        <w:t xml:space="preserve">ithin two (2) </w:t>
      </w:r>
      <w:proofErr w:type="gramStart"/>
      <w:r w:rsidR="00714338" w:rsidRPr="00E00FD4">
        <w:rPr>
          <w:rFonts w:ascii="Times New Roman" w:hAnsi="Times New Roman"/>
          <w:spacing w:val="-3"/>
        </w:rPr>
        <w:t>blocks;</w:t>
      </w:r>
      <w:proofErr w:type="gramEnd"/>
    </w:p>
    <w:p w14:paraId="352E9F50" w14:textId="77777777" w:rsidR="00714338" w:rsidRPr="00E00FD4" w:rsidRDefault="000F1048" w:rsidP="000F1048">
      <w:pPr>
        <w:numPr>
          <w:ilvl w:val="0"/>
          <w:numId w:val="2"/>
        </w:numPr>
        <w:tabs>
          <w:tab w:val="left" w:pos="-720"/>
        </w:tabs>
        <w:suppressAutoHyphens/>
        <w:spacing w:line="216" w:lineRule="auto"/>
        <w:ind w:right="720"/>
        <w:jc w:val="both"/>
        <w:rPr>
          <w:rFonts w:ascii="Times New Roman" w:hAnsi="Times New Roman"/>
          <w:spacing w:val="-3"/>
        </w:rPr>
      </w:pPr>
      <w:r>
        <w:rPr>
          <w:rFonts w:ascii="Times New Roman" w:hAnsi="Times New Roman"/>
          <w:spacing w:val="-3"/>
        </w:rPr>
        <w:t>w</w:t>
      </w:r>
      <w:r w:rsidR="00714338" w:rsidRPr="00E00FD4">
        <w:rPr>
          <w:rFonts w:ascii="Times New Roman" w:hAnsi="Times New Roman"/>
          <w:spacing w:val="-3"/>
        </w:rPr>
        <w:t>ithin one thousand feet (1000’); or</w:t>
      </w:r>
    </w:p>
    <w:p w14:paraId="58A28B5D" w14:textId="77777777" w:rsidR="00714338" w:rsidRPr="00E00FD4" w:rsidRDefault="000F1048" w:rsidP="000F1048">
      <w:pPr>
        <w:numPr>
          <w:ilvl w:val="0"/>
          <w:numId w:val="2"/>
        </w:numPr>
        <w:tabs>
          <w:tab w:val="left" w:pos="-720"/>
        </w:tabs>
        <w:suppressAutoHyphens/>
        <w:spacing w:line="216" w:lineRule="auto"/>
        <w:ind w:right="720"/>
        <w:jc w:val="both"/>
        <w:rPr>
          <w:rFonts w:ascii="Times New Roman" w:hAnsi="Times New Roman"/>
          <w:spacing w:val="-3"/>
        </w:rPr>
      </w:pPr>
      <w:r>
        <w:rPr>
          <w:rFonts w:ascii="Times New Roman" w:hAnsi="Times New Roman"/>
          <w:spacing w:val="-3"/>
        </w:rPr>
        <w:t>i</w:t>
      </w:r>
      <w:r w:rsidR="00714338" w:rsidRPr="00E00FD4">
        <w:rPr>
          <w:rFonts w:ascii="Times New Roman" w:hAnsi="Times New Roman"/>
          <w:spacing w:val="-3"/>
        </w:rPr>
        <w:t>n densely populated areas, within five thousand feet (5000’).</w:t>
      </w:r>
    </w:p>
    <w:p w14:paraId="6EC95DAD" w14:textId="77777777" w:rsidR="00714338" w:rsidRPr="00E00FD4" w:rsidRDefault="000F1048" w:rsidP="000F1048">
      <w:pPr>
        <w:numPr>
          <w:ilvl w:val="0"/>
          <w:numId w:val="2"/>
        </w:numPr>
        <w:tabs>
          <w:tab w:val="left" w:pos="-720"/>
        </w:tabs>
        <w:suppressAutoHyphens/>
        <w:spacing w:line="216" w:lineRule="auto"/>
        <w:ind w:right="720"/>
        <w:jc w:val="both"/>
        <w:rPr>
          <w:rFonts w:ascii="Times New Roman" w:hAnsi="Times New Roman"/>
          <w:spacing w:val="-3"/>
        </w:rPr>
      </w:pPr>
      <w:r>
        <w:rPr>
          <w:rFonts w:ascii="Times New Roman" w:hAnsi="Times New Roman"/>
          <w:spacing w:val="-3"/>
        </w:rPr>
        <w:t>f</w:t>
      </w:r>
      <w:r w:rsidR="00714338" w:rsidRPr="00E00FD4">
        <w:rPr>
          <w:rFonts w:ascii="Times New Roman" w:hAnsi="Times New Roman"/>
          <w:spacing w:val="-3"/>
        </w:rPr>
        <w:t xml:space="preserve">or the purpose of relocating within </w:t>
      </w:r>
      <w:r w:rsidR="001474BE" w:rsidRPr="00E00FD4">
        <w:rPr>
          <w:rFonts w:ascii="Times New Roman" w:hAnsi="Times New Roman"/>
          <w:spacing w:val="-3"/>
        </w:rPr>
        <w:t>the immediate neighborhood</w:t>
      </w:r>
      <w:r w:rsidR="00714338" w:rsidRPr="00E00FD4">
        <w:rPr>
          <w:rFonts w:ascii="Times New Roman" w:hAnsi="Times New Roman"/>
          <w:spacing w:val="-3"/>
        </w:rPr>
        <w:t>, “densely populated area” is defined as a community with a population of over five thousand (5,000) people.</w:t>
      </w:r>
    </w:p>
    <w:p w14:paraId="3E1BAF75" w14:textId="77777777" w:rsidR="00714338" w:rsidRPr="00E00FD4" w:rsidRDefault="00714338" w:rsidP="000F1048">
      <w:pPr>
        <w:tabs>
          <w:tab w:val="left" w:pos="-720"/>
        </w:tabs>
        <w:suppressAutoHyphens/>
        <w:spacing w:line="216" w:lineRule="auto"/>
        <w:jc w:val="both"/>
        <w:rPr>
          <w:rFonts w:ascii="Times New Roman" w:hAnsi="Times New Roman"/>
          <w:spacing w:val="-3"/>
        </w:rPr>
      </w:pPr>
    </w:p>
    <w:p w14:paraId="4726EDDA" w14:textId="77777777" w:rsidR="00F6482F" w:rsidRPr="00E00FD4" w:rsidRDefault="00F6482F" w:rsidP="000F1048">
      <w:pPr>
        <w:tabs>
          <w:tab w:val="center" w:pos="5040"/>
        </w:tabs>
        <w:suppressAutoHyphens/>
        <w:spacing w:line="213" w:lineRule="auto"/>
        <w:jc w:val="both"/>
        <w:rPr>
          <w:rFonts w:ascii="Times New Roman" w:hAnsi="Times New Roman"/>
          <w:spacing w:val="-3"/>
        </w:rPr>
      </w:pPr>
    </w:p>
    <w:p w14:paraId="3B7F8F93" w14:textId="77777777" w:rsidR="00714338" w:rsidRPr="00590D39" w:rsidRDefault="00714338" w:rsidP="00880CF4">
      <w:pPr>
        <w:tabs>
          <w:tab w:val="center" w:pos="5040"/>
        </w:tabs>
        <w:suppressAutoHyphens/>
        <w:spacing w:line="213" w:lineRule="auto"/>
        <w:ind w:right="360"/>
        <w:jc w:val="both"/>
        <w:rPr>
          <w:rFonts w:ascii="Times New Roman" w:hAnsi="Times New Roman"/>
          <w:spacing w:val="-3"/>
          <w:highlight w:val="cyan"/>
        </w:rPr>
      </w:pPr>
    </w:p>
    <w:p w14:paraId="27B3C9E7" w14:textId="77777777" w:rsidR="00714338" w:rsidRPr="00590D39" w:rsidRDefault="00714338" w:rsidP="00880CF4">
      <w:pPr>
        <w:tabs>
          <w:tab w:val="center" w:pos="5040"/>
        </w:tabs>
        <w:suppressAutoHyphens/>
        <w:spacing w:line="213" w:lineRule="auto"/>
        <w:ind w:right="360"/>
        <w:jc w:val="both"/>
        <w:rPr>
          <w:rFonts w:ascii="Times New Roman" w:hAnsi="Times New Roman"/>
          <w:spacing w:val="-3"/>
          <w:highlight w:val="cyan"/>
        </w:rPr>
      </w:pPr>
    </w:p>
    <w:p w14:paraId="3755720B" w14:textId="77777777" w:rsidR="00714338" w:rsidRPr="00590D39" w:rsidRDefault="00714338" w:rsidP="00880CF4">
      <w:pPr>
        <w:tabs>
          <w:tab w:val="center" w:pos="5040"/>
        </w:tabs>
        <w:suppressAutoHyphens/>
        <w:spacing w:line="213" w:lineRule="auto"/>
        <w:ind w:right="360"/>
        <w:jc w:val="both"/>
        <w:rPr>
          <w:rFonts w:ascii="Times New Roman" w:hAnsi="Times New Roman"/>
          <w:spacing w:val="-3"/>
          <w:highlight w:val="cyan"/>
        </w:rPr>
      </w:pPr>
    </w:p>
    <w:p w14:paraId="6404E2A4" w14:textId="77777777" w:rsidR="00714338" w:rsidRPr="00590D39" w:rsidRDefault="00714338" w:rsidP="00880CF4">
      <w:pPr>
        <w:tabs>
          <w:tab w:val="center" w:pos="5040"/>
        </w:tabs>
        <w:suppressAutoHyphens/>
        <w:spacing w:line="213" w:lineRule="auto"/>
        <w:ind w:right="360"/>
        <w:jc w:val="both"/>
        <w:rPr>
          <w:rFonts w:ascii="Times New Roman" w:hAnsi="Times New Roman"/>
          <w:spacing w:val="-3"/>
          <w:highlight w:val="cyan"/>
        </w:rPr>
      </w:pPr>
    </w:p>
    <w:p w14:paraId="2A7794D5" w14:textId="77777777" w:rsidR="00714338" w:rsidRPr="00590D39" w:rsidRDefault="00714338" w:rsidP="00880CF4">
      <w:pPr>
        <w:tabs>
          <w:tab w:val="center" w:pos="5040"/>
        </w:tabs>
        <w:suppressAutoHyphens/>
        <w:spacing w:line="213" w:lineRule="auto"/>
        <w:ind w:right="360"/>
        <w:jc w:val="both"/>
        <w:rPr>
          <w:rFonts w:ascii="Times New Roman" w:hAnsi="Times New Roman"/>
          <w:spacing w:val="-3"/>
          <w:highlight w:val="cyan"/>
        </w:rPr>
      </w:pPr>
    </w:p>
    <w:p w14:paraId="48956E65" w14:textId="77777777" w:rsidR="00714338" w:rsidRPr="00590D39" w:rsidRDefault="00714338" w:rsidP="00880CF4">
      <w:pPr>
        <w:tabs>
          <w:tab w:val="center" w:pos="5040"/>
        </w:tabs>
        <w:suppressAutoHyphens/>
        <w:spacing w:line="213" w:lineRule="auto"/>
        <w:ind w:right="360"/>
        <w:jc w:val="both"/>
        <w:rPr>
          <w:rFonts w:ascii="Times New Roman" w:hAnsi="Times New Roman"/>
          <w:spacing w:val="-3"/>
          <w:highlight w:val="cyan"/>
        </w:rPr>
      </w:pPr>
    </w:p>
    <w:p w14:paraId="27B8E951" w14:textId="77777777" w:rsidR="00714338" w:rsidRPr="00590D39" w:rsidRDefault="00714338" w:rsidP="00880CF4">
      <w:pPr>
        <w:tabs>
          <w:tab w:val="center" w:pos="5040"/>
        </w:tabs>
        <w:suppressAutoHyphens/>
        <w:spacing w:line="213" w:lineRule="auto"/>
        <w:ind w:right="360"/>
        <w:jc w:val="both"/>
        <w:rPr>
          <w:rFonts w:ascii="Times New Roman" w:hAnsi="Times New Roman"/>
          <w:spacing w:val="-3"/>
          <w:highlight w:val="cyan"/>
        </w:rPr>
      </w:pPr>
    </w:p>
    <w:p w14:paraId="7BDB8CFB" w14:textId="77777777" w:rsidR="00714338" w:rsidRPr="00590D39" w:rsidRDefault="00714338" w:rsidP="00880CF4">
      <w:pPr>
        <w:tabs>
          <w:tab w:val="center" w:pos="5040"/>
        </w:tabs>
        <w:suppressAutoHyphens/>
        <w:spacing w:line="213" w:lineRule="auto"/>
        <w:ind w:right="360"/>
        <w:jc w:val="both"/>
        <w:rPr>
          <w:rFonts w:ascii="Times New Roman" w:hAnsi="Times New Roman"/>
          <w:spacing w:val="-3"/>
          <w:highlight w:val="cyan"/>
        </w:rPr>
      </w:pPr>
    </w:p>
    <w:p w14:paraId="30BC811B" w14:textId="77777777" w:rsidR="00714338" w:rsidRPr="00590D39" w:rsidRDefault="00714338" w:rsidP="00880CF4">
      <w:pPr>
        <w:tabs>
          <w:tab w:val="center" w:pos="5040"/>
        </w:tabs>
        <w:suppressAutoHyphens/>
        <w:spacing w:line="213" w:lineRule="auto"/>
        <w:ind w:right="360"/>
        <w:jc w:val="both"/>
        <w:rPr>
          <w:rFonts w:ascii="Times New Roman" w:hAnsi="Times New Roman"/>
          <w:spacing w:val="-3"/>
          <w:highlight w:val="cyan"/>
        </w:rPr>
      </w:pPr>
    </w:p>
    <w:p w14:paraId="4AB1AF77" w14:textId="77777777" w:rsidR="00714338" w:rsidRDefault="00714338" w:rsidP="00880CF4">
      <w:pPr>
        <w:tabs>
          <w:tab w:val="center" w:pos="5040"/>
        </w:tabs>
        <w:suppressAutoHyphens/>
        <w:spacing w:line="213" w:lineRule="auto"/>
        <w:ind w:right="360"/>
        <w:jc w:val="both"/>
        <w:rPr>
          <w:rFonts w:ascii="Times New Roman" w:hAnsi="Times New Roman"/>
          <w:spacing w:val="-3"/>
          <w:highlight w:val="cyan"/>
        </w:rPr>
      </w:pPr>
    </w:p>
    <w:p w14:paraId="735FB380" w14:textId="77777777" w:rsidR="007729F3" w:rsidRPr="00590D39" w:rsidRDefault="007729F3" w:rsidP="00880CF4">
      <w:pPr>
        <w:tabs>
          <w:tab w:val="center" w:pos="5040"/>
        </w:tabs>
        <w:suppressAutoHyphens/>
        <w:spacing w:line="213" w:lineRule="auto"/>
        <w:ind w:right="360"/>
        <w:jc w:val="both"/>
        <w:rPr>
          <w:rFonts w:ascii="Times New Roman" w:hAnsi="Times New Roman"/>
          <w:spacing w:val="-3"/>
          <w:highlight w:val="cyan"/>
        </w:rPr>
      </w:pPr>
    </w:p>
    <w:p w14:paraId="1DA54D16" w14:textId="77777777" w:rsidR="00854B80" w:rsidRPr="00EA69CB" w:rsidRDefault="00854B80" w:rsidP="000F1048">
      <w:pPr>
        <w:tabs>
          <w:tab w:val="center" w:pos="5040"/>
          <w:tab w:val="left" w:pos="9360"/>
          <w:tab w:val="left" w:pos="10530"/>
        </w:tabs>
        <w:suppressAutoHyphens/>
        <w:spacing w:line="213" w:lineRule="auto"/>
        <w:jc w:val="center"/>
        <w:rPr>
          <w:rFonts w:ascii="Times New Roman" w:hAnsi="Times New Roman"/>
          <w:spacing w:val="-3"/>
          <w:szCs w:val="24"/>
        </w:rPr>
      </w:pPr>
      <w:r w:rsidRPr="00EA69CB">
        <w:rPr>
          <w:rFonts w:ascii="Times New Roman" w:hAnsi="Times New Roman"/>
          <w:b/>
          <w:spacing w:val="-3"/>
          <w:szCs w:val="24"/>
          <w:u w:val="single"/>
        </w:rPr>
        <w:t>SUPPORTING INFORMATION/DOCUMENTATION</w:t>
      </w:r>
    </w:p>
    <w:p w14:paraId="698B0B33" w14:textId="77777777" w:rsidR="00854B80" w:rsidRPr="00C21675" w:rsidRDefault="00854B80" w:rsidP="000F1048">
      <w:pPr>
        <w:tabs>
          <w:tab w:val="left" w:pos="-720"/>
          <w:tab w:val="left" w:pos="9360"/>
          <w:tab w:val="left" w:pos="10530"/>
        </w:tabs>
        <w:suppressAutoHyphens/>
        <w:spacing w:line="213" w:lineRule="auto"/>
        <w:jc w:val="both"/>
        <w:rPr>
          <w:rFonts w:ascii="Times New Roman" w:hAnsi="Times New Roman"/>
          <w:spacing w:val="-3"/>
          <w:szCs w:val="24"/>
        </w:rPr>
      </w:pPr>
    </w:p>
    <w:p w14:paraId="163984F0" w14:textId="77777777" w:rsidR="00854B80" w:rsidRPr="00590D39" w:rsidRDefault="00F6482F" w:rsidP="003A1668">
      <w:pPr>
        <w:tabs>
          <w:tab w:val="left" w:pos="9360"/>
        </w:tabs>
        <w:suppressAutoHyphens/>
        <w:spacing w:line="213" w:lineRule="auto"/>
        <w:jc w:val="both"/>
        <w:rPr>
          <w:rFonts w:ascii="Times New Roman" w:hAnsi="Times New Roman"/>
          <w:spacing w:val="-3"/>
          <w:szCs w:val="24"/>
        </w:rPr>
      </w:pPr>
      <w:proofErr w:type="spellStart"/>
      <w:r w:rsidRPr="00590D39">
        <w:rPr>
          <w:rFonts w:ascii="Times New Roman" w:hAnsi="Times New Roman"/>
          <w:spacing w:val="-3"/>
          <w:szCs w:val="24"/>
        </w:rPr>
        <w:t>Notificant</w:t>
      </w:r>
      <w:proofErr w:type="spellEnd"/>
      <w:r w:rsidRPr="00590D39">
        <w:rPr>
          <w:rFonts w:ascii="Times New Roman" w:hAnsi="Times New Roman"/>
          <w:spacing w:val="-3"/>
          <w:szCs w:val="24"/>
        </w:rPr>
        <w:t xml:space="preserve"> m</w:t>
      </w:r>
      <w:r w:rsidR="00854B80" w:rsidRPr="00590D39">
        <w:rPr>
          <w:rFonts w:ascii="Times New Roman" w:hAnsi="Times New Roman"/>
          <w:spacing w:val="-3"/>
          <w:szCs w:val="24"/>
        </w:rPr>
        <w:t xml:space="preserve">ust submit the following information and/or documentation in support of the </w:t>
      </w:r>
      <w:r w:rsidRPr="00590D39">
        <w:rPr>
          <w:rFonts w:ascii="Times New Roman" w:hAnsi="Times New Roman"/>
          <w:spacing w:val="-3"/>
          <w:szCs w:val="24"/>
        </w:rPr>
        <w:t xml:space="preserve">notice </w:t>
      </w:r>
      <w:r w:rsidR="00854B80" w:rsidRPr="00590D39">
        <w:rPr>
          <w:rFonts w:ascii="Times New Roman" w:hAnsi="Times New Roman"/>
          <w:spacing w:val="-3"/>
          <w:szCs w:val="24"/>
        </w:rPr>
        <w:t>to relocate a full service branch bank</w:t>
      </w:r>
      <w:r w:rsidR="00B169ED" w:rsidRPr="00590D39">
        <w:rPr>
          <w:rFonts w:ascii="Times New Roman" w:hAnsi="Times New Roman"/>
          <w:spacing w:val="-3"/>
          <w:szCs w:val="24"/>
        </w:rPr>
        <w:t xml:space="preserve"> within a limited area</w:t>
      </w:r>
      <w:r w:rsidR="00854B80" w:rsidRPr="00590D39">
        <w:rPr>
          <w:rFonts w:ascii="Times New Roman" w:hAnsi="Times New Roman"/>
          <w:spacing w:val="-3"/>
          <w:szCs w:val="24"/>
        </w:rPr>
        <w:t xml:space="preserve">.  </w:t>
      </w:r>
      <w:r w:rsidR="00397D29" w:rsidRPr="00590D39">
        <w:rPr>
          <w:rFonts w:ascii="Times New Roman" w:hAnsi="Times New Roman"/>
          <w:spacing w:val="-3"/>
          <w:szCs w:val="24"/>
        </w:rPr>
        <w:t xml:space="preserve">The Bank Department may also request, on a case-by-case basis, any additional information as needed to process a notification.  </w:t>
      </w:r>
      <w:r w:rsidR="00854B80" w:rsidRPr="00590D39">
        <w:rPr>
          <w:rFonts w:ascii="Times New Roman" w:hAnsi="Times New Roman"/>
          <w:spacing w:val="-3"/>
          <w:szCs w:val="24"/>
        </w:rPr>
        <w:t>Please number responses to correspond with the following:</w:t>
      </w:r>
    </w:p>
    <w:p w14:paraId="37ADA3C2" w14:textId="77777777" w:rsidR="00854B80" w:rsidRPr="00590D39" w:rsidRDefault="00854B80" w:rsidP="003A1668">
      <w:pPr>
        <w:tabs>
          <w:tab w:val="left" w:pos="9360"/>
        </w:tabs>
        <w:suppressAutoHyphens/>
        <w:spacing w:line="213" w:lineRule="auto"/>
        <w:jc w:val="both"/>
        <w:rPr>
          <w:rFonts w:ascii="Times New Roman" w:hAnsi="Times New Roman"/>
          <w:spacing w:val="-3"/>
          <w:szCs w:val="24"/>
        </w:rPr>
      </w:pPr>
    </w:p>
    <w:p w14:paraId="1B7028A3" w14:textId="77777777" w:rsidR="00854B80" w:rsidRPr="000F1048" w:rsidRDefault="00854B80" w:rsidP="003A1668">
      <w:pPr>
        <w:pStyle w:val="ListParagraph"/>
        <w:numPr>
          <w:ilvl w:val="0"/>
          <w:numId w:val="4"/>
        </w:numPr>
        <w:tabs>
          <w:tab w:val="left" w:pos="360"/>
          <w:tab w:val="left" w:pos="9360"/>
        </w:tabs>
        <w:suppressAutoHyphens/>
        <w:spacing w:line="213" w:lineRule="auto"/>
        <w:ind w:left="360"/>
        <w:jc w:val="both"/>
        <w:rPr>
          <w:rFonts w:ascii="Times New Roman" w:hAnsi="Times New Roman"/>
          <w:spacing w:val="-3"/>
          <w:szCs w:val="24"/>
        </w:rPr>
      </w:pPr>
      <w:r w:rsidRPr="000F1048">
        <w:rPr>
          <w:rFonts w:ascii="Times New Roman" w:hAnsi="Times New Roman"/>
          <w:spacing w:val="-3"/>
          <w:szCs w:val="24"/>
        </w:rPr>
        <w:t>State the purpose of the proposed branch relocation.</w:t>
      </w:r>
    </w:p>
    <w:p w14:paraId="38D3C2EB" w14:textId="77777777" w:rsidR="00854B80" w:rsidRPr="000F1048" w:rsidRDefault="00854B80" w:rsidP="000F1048">
      <w:pPr>
        <w:tabs>
          <w:tab w:val="left" w:pos="-720"/>
          <w:tab w:val="left" w:pos="9360"/>
          <w:tab w:val="left" w:pos="10530"/>
        </w:tabs>
        <w:suppressAutoHyphens/>
        <w:spacing w:line="213" w:lineRule="auto"/>
        <w:ind w:left="360" w:hanging="360"/>
        <w:jc w:val="both"/>
        <w:rPr>
          <w:rFonts w:ascii="Times New Roman" w:hAnsi="Times New Roman"/>
          <w:spacing w:val="-3"/>
          <w:szCs w:val="24"/>
        </w:rPr>
      </w:pPr>
    </w:p>
    <w:p w14:paraId="2EE972B6" w14:textId="77777777" w:rsidR="0025116C" w:rsidRPr="000F1048" w:rsidRDefault="00484B20" w:rsidP="003A1668">
      <w:pPr>
        <w:pStyle w:val="ListParagraph"/>
        <w:numPr>
          <w:ilvl w:val="0"/>
          <w:numId w:val="4"/>
        </w:numPr>
        <w:tabs>
          <w:tab w:val="left" w:pos="360"/>
          <w:tab w:val="left" w:pos="9360"/>
        </w:tabs>
        <w:suppressAutoHyphens/>
        <w:spacing w:line="213" w:lineRule="auto"/>
        <w:ind w:left="360"/>
        <w:jc w:val="both"/>
        <w:rPr>
          <w:rFonts w:ascii="Times New Roman" w:hAnsi="Times New Roman"/>
          <w:spacing w:val="-3"/>
          <w:szCs w:val="24"/>
        </w:rPr>
      </w:pPr>
      <w:r w:rsidRPr="000F1048">
        <w:rPr>
          <w:rFonts w:ascii="Times New Roman" w:hAnsi="Times New Roman"/>
          <w:spacing w:val="-3"/>
          <w:szCs w:val="24"/>
        </w:rPr>
        <w:t>Provide the distance of the proposed branch relocation as authorized and defined in statue.</w:t>
      </w:r>
    </w:p>
    <w:p w14:paraId="4CE27294" w14:textId="77777777" w:rsidR="00F6482F" w:rsidRPr="000F1048" w:rsidRDefault="00F6482F" w:rsidP="000F1048">
      <w:pPr>
        <w:tabs>
          <w:tab w:val="left" w:pos="-720"/>
          <w:tab w:val="left" w:pos="9360"/>
          <w:tab w:val="left" w:pos="10530"/>
        </w:tabs>
        <w:suppressAutoHyphens/>
        <w:spacing w:line="213" w:lineRule="auto"/>
        <w:ind w:left="360" w:hanging="360"/>
        <w:jc w:val="both"/>
        <w:rPr>
          <w:rFonts w:ascii="Times New Roman" w:hAnsi="Times New Roman"/>
          <w:spacing w:val="-3"/>
          <w:szCs w:val="24"/>
        </w:rPr>
      </w:pPr>
    </w:p>
    <w:p w14:paraId="26527607" w14:textId="77777777" w:rsidR="005F7D83" w:rsidRPr="000F1048" w:rsidRDefault="005F7D83" w:rsidP="003A1668">
      <w:pPr>
        <w:pStyle w:val="ListParagraph"/>
        <w:numPr>
          <w:ilvl w:val="0"/>
          <w:numId w:val="4"/>
        </w:numPr>
        <w:tabs>
          <w:tab w:val="left" w:pos="360"/>
          <w:tab w:val="left" w:pos="9360"/>
        </w:tabs>
        <w:ind w:left="360"/>
        <w:rPr>
          <w:rFonts w:ascii="Times New Roman" w:hAnsi="Times New Roman"/>
          <w:spacing w:val="-3"/>
          <w:szCs w:val="24"/>
        </w:rPr>
      </w:pPr>
      <w:r w:rsidRPr="000F1048">
        <w:rPr>
          <w:rFonts w:ascii="Times New Roman" w:hAnsi="Times New Roman"/>
          <w:spacing w:val="-3"/>
          <w:szCs w:val="24"/>
        </w:rPr>
        <w:t>The total anticipated costs associated with the relocation of the branch ____________________.</w:t>
      </w:r>
    </w:p>
    <w:p w14:paraId="4486B15A" w14:textId="77777777" w:rsidR="005F7D83" w:rsidRPr="00590D39" w:rsidRDefault="005F7D83" w:rsidP="000F1048">
      <w:pPr>
        <w:tabs>
          <w:tab w:val="left" w:pos="9360"/>
          <w:tab w:val="left" w:pos="10530"/>
        </w:tabs>
        <w:rPr>
          <w:rFonts w:ascii="Times New Roman" w:hAnsi="Times New Roman"/>
          <w:spacing w:val="-3"/>
          <w:szCs w:val="24"/>
        </w:rPr>
      </w:pPr>
    </w:p>
    <w:p w14:paraId="7E4E961E" w14:textId="77777777" w:rsidR="005F7D83" w:rsidRPr="00590D39" w:rsidRDefault="005F7D83" w:rsidP="003A1668">
      <w:pPr>
        <w:ind w:left="360"/>
        <w:rPr>
          <w:rFonts w:ascii="Times New Roman" w:hAnsi="Times New Roman"/>
          <w:spacing w:val="-3"/>
          <w:szCs w:val="24"/>
        </w:rPr>
      </w:pPr>
      <w:r w:rsidRPr="00590D39">
        <w:rPr>
          <w:rFonts w:ascii="Times New Roman" w:hAnsi="Times New Roman"/>
          <w:spacing w:val="-3"/>
          <w:szCs w:val="24"/>
        </w:rPr>
        <w:t xml:space="preserve">Will the relocation of the branch and the total of all outstanding projects approved by the Bank Commissioner and in process, cause </w:t>
      </w:r>
      <w:proofErr w:type="spellStart"/>
      <w:r w:rsidR="00471093">
        <w:rPr>
          <w:rFonts w:ascii="Times New Roman" w:hAnsi="Times New Roman"/>
          <w:spacing w:val="-3"/>
          <w:szCs w:val="24"/>
        </w:rPr>
        <w:t>Notificant</w:t>
      </w:r>
      <w:proofErr w:type="spellEnd"/>
      <w:r w:rsidR="00471093">
        <w:rPr>
          <w:rFonts w:ascii="Times New Roman" w:hAnsi="Times New Roman"/>
          <w:spacing w:val="-3"/>
          <w:szCs w:val="24"/>
        </w:rPr>
        <w:t xml:space="preserve"> </w:t>
      </w:r>
      <w:r w:rsidRPr="00590D39">
        <w:rPr>
          <w:rFonts w:ascii="Times New Roman" w:hAnsi="Times New Roman"/>
          <w:spacing w:val="-3"/>
          <w:szCs w:val="24"/>
        </w:rPr>
        <w:t>to exceed one hundred and fifty percent (150%) of the bank’s capital base as allowable in A.C.A. § 23-47-103(c)?</w:t>
      </w:r>
    </w:p>
    <w:p w14:paraId="27E20798" w14:textId="77777777" w:rsidR="005F7D83" w:rsidRPr="00590D39" w:rsidRDefault="005F7D83" w:rsidP="000F1048">
      <w:pPr>
        <w:tabs>
          <w:tab w:val="left" w:pos="10530"/>
        </w:tabs>
        <w:ind w:left="360"/>
        <w:rPr>
          <w:rFonts w:ascii="Times New Roman" w:hAnsi="Times New Roman"/>
          <w:spacing w:val="-3"/>
          <w:szCs w:val="24"/>
        </w:rPr>
      </w:pPr>
    </w:p>
    <w:p w14:paraId="254A0E17" w14:textId="77777777" w:rsidR="000F1048" w:rsidRDefault="000F1048" w:rsidP="00471093">
      <w:pPr>
        <w:pStyle w:val="Default"/>
        <w:ind w:left="360"/>
        <w:jc w:val="both"/>
      </w:pPr>
      <w:r>
        <w:t xml:space="preserve">Yes  </w:t>
      </w:r>
      <w:r>
        <w:fldChar w:fldCharType="begin">
          <w:ffData>
            <w:name w:val="Check10"/>
            <w:enabled/>
            <w:calcOnExit w:val="0"/>
            <w:checkBox>
              <w:sizeAuto/>
              <w:default w:val="0"/>
            </w:checkBox>
          </w:ffData>
        </w:fldChar>
      </w:r>
      <w:bookmarkStart w:id="0" w:name="Check10"/>
      <w:r>
        <w:instrText xml:space="preserve"> FORMCHECKBOX </w:instrText>
      </w:r>
      <w:r>
        <w:fldChar w:fldCharType="separate"/>
      </w:r>
      <w:r>
        <w:fldChar w:fldCharType="end"/>
      </w:r>
      <w:bookmarkEnd w:id="0"/>
      <w:r>
        <w:tab/>
        <w:t xml:space="preserve">No  </w:t>
      </w:r>
      <w:r>
        <w:fldChar w:fldCharType="begin">
          <w:ffData>
            <w:name w:val="Check9"/>
            <w:enabled/>
            <w:calcOnExit w:val="0"/>
            <w:checkBox>
              <w:sizeAuto/>
              <w:default w:val="0"/>
            </w:checkBox>
          </w:ffData>
        </w:fldChar>
      </w:r>
      <w:bookmarkStart w:id="1" w:name="Check9"/>
      <w:r>
        <w:instrText xml:space="preserve"> FORMCHECKBOX </w:instrText>
      </w:r>
      <w:r>
        <w:fldChar w:fldCharType="separate"/>
      </w:r>
      <w:r>
        <w:fldChar w:fldCharType="end"/>
      </w:r>
      <w:bookmarkEnd w:id="1"/>
    </w:p>
    <w:p w14:paraId="250B40DA" w14:textId="77777777" w:rsidR="005F7D83" w:rsidRPr="00590D39" w:rsidRDefault="005F7D83" w:rsidP="000F1048">
      <w:pPr>
        <w:tabs>
          <w:tab w:val="left" w:pos="10530"/>
        </w:tabs>
        <w:ind w:left="360"/>
        <w:rPr>
          <w:rFonts w:ascii="Times New Roman" w:hAnsi="Times New Roman"/>
          <w:spacing w:val="-3"/>
          <w:szCs w:val="24"/>
        </w:rPr>
      </w:pPr>
    </w:p>
    <w:p w14:paraId="3BC3C363" w14:textId="77777777" w:rsidR="005F7D83" w:rsidRPr="00590D39" w:rsidRDefault="005F7D83" w:rsidP="003A1668">
      <w:pPr>
        <w:ind w:left="360"/>
        <w:rPr>
          <w:rFonts w:ascii="Times New Roman" w:hAnsi="Times New Roman"/>
          <w:spacing w:val="-3"/>
          <w:szCs w:val="24"/>
        </w:rPr>
      </w:pPr>
      <w:r w:rsidRPr="00590D39">
        <w:rPr>
          <w:rFonts w:ascii="Times New Roman" w:hAnsi="Times New Roman"/>
          <w:spacing w:val="-3"/>
          <w:szCs w:val="24"/>
        </w:rPr>
        <w:t xml:space="preserve">If </w:t>
      </w:r>
      <w:r w:rsidRPr="00590D39">
        <w:rPr>
          <w:rFonts w:ascii="Times New Roman" w:hAnsi="Times New Roman"/>
          <w:b/>
          <w:i/>
          <w:spacing w:val="-3"/>
          <w:szCs w:val="24"/>
        </w:rPr>
        <w:t>yes</w:t>
      </w:r>
      <w:r w:rsidRPr="00590D39">
        <w:rPr>
          <w:rFonts w:ascii="Times New Roman" w:hAnsi="Times New Roman"/>
          <w:spacing w:val="-3"/>
          <w:szCs w:val="24"/>
        </w:rPr>
        <w:t>, please contact the Bank Department.</w:t>
      </w:r>
    </w:p>
    <w:p w14:paraId="602B7EC9" w14:textId="77777777" w:rsidR="005F7D83" w:rsidRPr="00590D39" w:rsidRDefault="005F7D83" w:rsidP="003A1668">
      <w:pPr>
        <w:ind w:left="360"/>
        <w:rPr>
          <w:rFonts w:ascii="Times New Roman" w:hAnsi="Times New Roman"/>
          <w:spacing w:val="-3"/>
          <w:szCs w:val="24"/>
          <w:highlight w:val="cyan"/>
        </w:rPr>
      </w:pPr>
    </w:p>
    <w:p w14:paraId="7FABCC58" w14:textId="77777777" w:rsidR="005F7D83" w:rsidRPr="00EA69CB" w:rsidRDefault="005F7D83" w:rsidP="003A1668">
      <w:pPr>
        <w:suppressAutoHyphens/>
        <w:spacing w:line="216" w:lineRule="auto"/>
        <w:ind w:left="360"/>
        <w:jc w:val="both"/>
        <w:rPr>
          <w:rFonts w:ascii="Times New Roman" w:hAnsi="Times New Roman"/>
          <w:spacing w:val="-3"/>
          <w:szCs w:val="24"/>
        </w:rPr>
      </w:pPr>
      <w:r w:rsidRPr="00EA69CB">
        <w:rPr>
          <w:rFonts w:ascii="Times New Roman" w:hAnsi="Times New Roman"/>
          <w:spacing w:val="-3"/>
          <w:szCs w:val="24"/>
        </w:rPr>
        <w:t>Does the relocation of the branch require the purchase of real estate?</w:t>
      </w:r>
    </w:p>
    <w:p w14:paraId="7CCB3850" w14:textId="77777777" w:rsidR="005F7D83" w:rsidRPr="00C21675" w:rsidRDefault="005F7D83" w:rsidP="003A1668">
      <w:pPr>
        <w:suppressAutoHyphens/>
        <w:spacing w:line="216" w:lineRule="auto"/>
        <w:ind w:left="360"/>
        <w:jc w:val="both"/>
        <w:rPr>
          <w:rFonts w:ascii="Times New Roman" w:hAnsi="Times New Roman"/>
          <w:spacing w:val="-3"/>
          <w:szCs w:val="24"/>
        </w:rPr>
      </w:pPr>
    </w:p>
    <w:p w14:paraId="1B3C4814" w14:textId="77777777" w:rsidR="000F1048" w:rsidRDefault="000F1048" w:rsidP="00471093">
      <w:pPr>
        <w:pStyle w:val="Default"/>
        <w:ind w:left="360"/>
        <w:jc w:val="both"/>
      </w:pPr>
      <w:r>
        <w:t xml:space="preserve">Yes  </w:t>
      </w:r>
      <w:r>
        <w:fldChar w:fldCharType="begin">
          <w:ffData>
            <w:name w:val="Check10"/>
            <w:enabled/>
            <w:calcOnExit w:val="0"/>
            <w:checkBox>
              <w:sizeAuto/>
              <w:default w:val="0"/>
            </w:checkBox>
          </w:ffData>
        </w:fldChar>
      </w:r>
      <w:r>
        <w:instrText xml:space="preserve"> FORMCHECKBOX </w:instrText>
      </w:r>
      <w:r>
        <w:fldChar w:fldCharType="separate"/>
      </w:r>
      <w:r>
        <w:fldChar w:fldCharType="end"/>
      </w:r>
      <w:r>
        <w:tab/>
        <w:t xml:space="preserve">No  </w:t>
      </w:r>
      <w:r>
        <w:fldChar w:fldCharType="begin">
          <w:ffData>
            <w:name w:val="Check9"/>
            <w:enabled/>
            <w:calcOnExit w:val="0"/>
            <w:checkBox>
              <w:sizeAuto/>
              <w:default w:val="0"/>
            </w:checkBox>
          </w:ffData>
        </w:fldChar>
      </w:r>
      <w:r>
        <w:instrText xml:space="preserve"> FORMCHECKBOX </w:instrText>
      </w:r>
      <w:r>
        <w:fldChar w:fldCharType="separate"/>
      </w:r>
      <w:r>
        <w:fldChar w:fldCharType="end"/>
      </w:r>
    </w:p>
    <w:p w14:paraId="72A5FA35" w14:textId="77777777" w:rsidR="005F7D83" w:rsidRPr="00590D39" w:rsidRDefault="005F7D83" w:rsidP="003A1668">
      <w:pPr>
        <w:suppressAutoHyphens/>
        <w:spacing w:line="216" w:lineRule="auto"/>
        <w:ind w:left="360"/>
        <w:jc w:val="both"/>
        <w:rPr>
          <w:rFonts w:ascii="Times New Roman" w:hAnsi="Times New Roman"/>
          <w:spacing w:val="-3"/>
          <w:szCs w:val="24"/>
        </w:rPr>
      </w:pPr>
    </w:p>
    <w:p w14:paraId="647CC660" w14:textId="77777777" w:rsidR="005F7D83" w:rsidRPr="00590D39" w:rsidRDefault="005F7D83" w:rsidP="00471093">
      <w:pPr>
        <w:tabs>
          <w:tab w:val="left" w:pos="2160"/>
        </w:tabs>
        <w:suppressAutoHyphens/>
        <w:spacing w:line="216" w:lineRule="auto"/>
        <w:ind w:left="360"/>
        <w:jc w:val="both"/>
        <w:rPr>
          <w:rFonts w:ascii="Times New Roman" w:hAnsi="Times New Roman"/>
          <w:spacing w:val="-3"/>
          <w:szCs w:val="24"/>
        </w:rPr>
      </w:pPr>
      <w:r w:rsidRPr="00590D39">
        <w:rPr>
          <w:rFonts w:ascii="Times New Roman" w:hAnsi="Times New Roman"/>
          <w:spacing w:val="-3"/>
          <w:szCs w:val="24"/>
        </w:rPr>
        <w:t xml:space="preserve">If </w:t>
      </w:r>
      <w:r w:rsidRPr="00590D39">
        <w:rPr>
          <w:rFonts w:ascii="Times New Roman" w:hAnsi="Times New Roman"/>
          <w:b/>
          <w:i/>
          <w:spacing w:val="-3"/>
          <w:szCs w:val="24"/>
        </w:rPr>
        <w:t>yes</w:t>
      </w:r>
      <w:r w:rsidRPr="00590D39">
        <w:rPr>
          <w:rFonts w:ascii="Times New Roman" w:hAnsi="Times New Roman"/>
          <w:spacing w:val="-3"/>
          <w:szCs w:val="24"/>
        </w:rPr>
        <w:t xml:space="preserve">, please provide the date of prior approval obtained from the Bank Commissioner ______________.  </w:t>
      </w:r>
    </w:p>
    <w:p w14:paraId="21D34C49" w14:textId="77777777" w:rsidR="005F7D83" w:rsidRPr="00590D39" w:rsidRDefault="005F7D83" w:rsidP="003A1668">
      <w:pPr>
        <w:suppressAutoHyphens/>
        <w:spacing w:line="216" w:lineRule="auto"/>
        <w:ind w:left="360"/>
        <w:jc w:val="both"/>
        <w:rPr>
          <w:rFonts w:ascii="Times New Roman" w:hAnsi="Times New Roman"/>
          <w:spacing w:val="-3"/>
          <w:szCs w:val="24"/>
        </w:rPr>
      </w:pPr>
    </w:p>
    <w:p w14:paraId="42224637" w14:textId="77777777" w:rsidR="005F7D83" w:rsidRPr="00590D39" w:rsidRDefault="005F7D83" w:rsidP="003A1668">
      <w:pPr>
        <w:suppressAutoHyphens/>
        <w:spacing w:line="216" w:lineRule="auto"/>
        <w:ind w:left="360"/>
        <w:jc w:val="both"/>
        <w:rPr>
          <w:rFonts w:ascii="Times New Roman" w:hAnsi="Times New Roman"/>
          <w:spacing w:val="-3"/>
          <w:szCs w:val="24"/>
        </w:rPr>
      </w:pPr>
      <w:r w:rsidRPr="00590D39">
        <w:rPr>
          <w:rFonts w:ascii="Times New Roman" w:hAnsi="Times New Roman"/>
          <w:spacing w:val="-3"/>
          <w:szCs w:val="24"/>
        </w:rPr>
        <w:t>If prior approval has not been obtained, please refer to the Arkansas State Bank Department</w:t>
      </w:r>
      <w:r w:rsidR="00954394" w:rsidRPr="00590D39">
        <w:rPr>
          <w:rFonts w:ascii="Times New Roman" w:hAnsi="Times New Roman"/>
          <w:spacing w:val="-3"/>
          <w:szCs w:val="24"/>
        </w:rPr>
        <w:t xml:space="preserve"> Examination Policy #18-01</w:t>
      </w:r>
      <w:r w:rsidRPr="00590D39">
        <w:rPr>
          <w:rFonts w:ascii="Times New Roman" w:hAnsi="Times New Roman"/>
          <w:spacing w:val="-3"/>
          <w:szCs w:val="24"/>
        </w:rPr>
        <w:t xml:space="preserve"> and provide the requested information for a real estate acquisition.</w:t>
      </w:r>
    </w:p>
    <w:p w14:paraId="37EC8093" w14:textId="77777777" w:rsidR="005F7D83" w:rsidRPr="00590D39" w:rsidRDefault="005F7D83" w:rsidP="003A1668">
      <w:pPr>
        <w:tabs>
          <w:tab w:val="left" w:pos="9360"/>
        </w:tabs>
        <w:suppressAutoHyphens/>
        <w:spacing w:line="216" w:lineRule="auto"/>
        <w:jc w:val="both"/>
        <w:rPr>
          <w:rFonts w:ascii="Times New Roman" w:hAnsi="Times New Roman"/>
          <w:spacing w:val="-3"/>
          <w:szCs w:val="24"/>
        </w:rPr>
      </w:pPr>
    </w:p>
    <w:p w14:paraId="070D6404" w14:textId="77777777" w:rsidR="005F7D83" w:rsidRPr="000F1048" w:rsidRDefault="005F7D83" w:rsidP="003A1668">
      <w:pPr>
        <w:pStyle w:val="ListParagraph"/>
        <w:numPr>
          <w:ilvl w:val="0"/>
          <w:numId w:val="4"/>
        </w:numPr>
        <w:tabs>
          <w:tab w:val="left" w:pos="360"/>
          <w:tab w:val="left" w:pos="9360"/>
        </w:tabs>
        <w:suppressAutoHyphens/>
        <w:spacing w:line="216" w:lineRule="auto"/>
        <w:ind w:left="360"/>
        <w:jc w:val="both"/>
        <w:rPr>
          <w:rFonts w:ascii="Times New Roman" w:hAnsi="Times New Roman"/>
          <w:spacing w:val="-3"/>
          <w:szCs w:val="24"/>
        </w:rPr>
      </w:pPr>
      <w:r w:rsidRPr="000F1048">
        <w:rPr>
          <w:rFonts w:ascii="Times New Roman" w:hAnsi="Times New Roman"/>
          <w:spacing w:val="-3"/>
          <w:szCs w:val="24"/>
        </w:rPr>
        <w:t xml:space="preserve">Does the </w:t>
      </w:r>
      <w:r w:rsidR="009E65A8" w:rsidRPr="000F1048">
        <w:rPr>
          <w:rFonts w:ascii="Times New Roman" w:hAnsi="Times New Roman"/>
          <w:spacing w:val="-3"/>
          <w:szCs w:val="24"/>
        </w:rPr>
        <w:t>notification</w:t>
      </w:r>
      <w:r w:rsidRPr="000F1048">
        <w:rPr>
          <w:rFonts w:ascii="Times New Roman" w:hAnsi="Times New Roman"/>
          <w:spacing w:val="-3"/>
          <w:szCs w:val="24"/>
        </w:rPr>
        <w:t xml:space="preserve"> of the branch </w:t>
      </w:r>
      <w:r w:rsidR="009E65A8" w:rsidRPr="000F1048">
        <w:rPr>
          <w:rFonts w:ascii="Times New Roman" w:hAnsi="Times New Roman"/>
          <w:spacing w:val="-3"/>
          <w:szCs w:val="24"/>
        </w:rPr>
        <w:t xml:space="preserve">relocation </w:t>
      </w:r>
      <w:r w:rsidRPr="000F1048">
        <w:rPr>
          <w:rFonts w:ascii="Times New Roman" w:hAnsi="Times New Roman"/>
          <w:spacing w:val="-3"/>
          <w:szCs w:val="24"/>
        </w:rPr>
        <w:t>concern any involvement, directly or indirectly, by an insider (executive officers, directors, or shareholders who directly or indirectly control five (5) percent or more of any class of outstanding voting stock) of the bank or bank holding company (if applicable) or their immediate family or related interests?</w:t>
      </w:r>
      <w:r w:rsidRPr="000F1048">
        <w:rPr>
          <w:rFonts w:ascii="Times New Roman" w:hAnsi="Times New Roman"/>
          <w:spacing w:val="-3"/>
          <w:szCs w:val="24"/>
        </w:rPr>
        <w:tab/>
      </w:r>
      <w:r w:rsidRPr="000F1048">
        <w:rPr>
          <w:rFonts w:ascii="Times New Roman" w:hAnsi="Times New Roman"/>
          <w:spacing w:val="-3"/>
          <w:szCs w:val="24"/>
        </w:rPr>
        <w:tab/>
      </w:r>
      <w:r w:rsidRPr="000F1048">
        <w:rPr>
          <w:rFonts w:ascii="Times New Roman" w:hAnsi="Times New Roman"/>
          <w:spacing w:val="-3"/>
          <w:szCs w:val="24"/>
        </w:rPr>
        <w:tab/>
      </w:r>
      <w:r w:rsidRPr="000F1048">
        <w:rPr>
          <w:rFonts w:ascii="Times New Roman" w:hAnsi="Times New Roman"/>
          <w:spacing w:val="-3"/>
          <w:szCs w:val="24"/>
        </w:rPr>
        <w:tab/>
      </w:r>
      <w:r w:rsidRPr="000F1048">
        <w:rPr>
          <w:rFonts w:ascii="Times New Roman" w:hAnsi="Times New Roman"/>
          <w:spacing w:val="-3"/>
          <w:szCs w:val="24"/>
        </w:rPr>
        <w:tab/>
      </w:r>
    </w:p>
    <w:p w14:paraId="27C2B469" w14:textId="77777777" w:rsidR="005F7D83" w:rsidRDefault="005F7D83" w:rsidP="003A1668">
      <w:pPr>
        <w:tabs>
          <w:tab w:val="left" w:pos="9360"/>
        </w:tabs>
        <w:suppressAutoHyphens/>
        <w:spacing w:line="216" w:lineRule="auto"/>
        <w:jc w:val="both"/>
        <w:rPr>
          <w:rFonts w:ascii="Times New Roman" w:hAnsi="Times New Roman"/>
          <w:spacing w:val="-3"/>
          <w:szCs w:val="24"/>
        </w:rPr>
      </w:pPr>
    </w:p>
    <w:p w14:paraId="738FFA81" w14:textId="77777777" w:rsidR="000F1048" w:rsidRDefault="000F1048" w:rsidP="00471093">
      <w:pPr>
        <w:pStyle w:val="Default"/>
        <w:ind w:left="360"/>
        <w:jc w:val="both"/>
      </w:pPr>
      <w:r>
        <w:t xml:space="preserve">Yes  </w:t>
      </w:r>
      <w:r>
        <w:fldChar w:fldCharType="begin">
          <w:ffData>
            <w:name w:val="Check10"/>
            <w:enabled/>
            <w:calcOnExit w:val="0"/>
            <w:checkBox>
              <w:sizeAuto/>
              <w:default w:val="0"/>
            </w:checkBox>
          </w:ffData>
        </w:fldChar>
      </w:r>
      <w:r>
        <w:instrText xml:space="preserve"> FORMCHECKBOX </w:instrText>
      </w:r>
      <w:r>
        <w:fldChar w:fldCharType="separate"/>
      </w:r>
      <w:r>
        <w:fldChar w:fldCharType="end"/>
      </w:r>
      <w:r>
        <w:tab/>
        <w:t xml:space="preserve">No  </w:t>
      </w:r>
      <w:r>
        <w:fldChar w:fldCharType="begin">
          <w:ffData>
            <w:name w:val="Check9"/>
            <w:enabled/>
            <w:calcOnExit w:val="0"/>
            <w:checkBox>
              <w:sizeAuto/>
              <w:default w:val="0"/>
            </w:checkBox>
          </w:ffData>
        </w:fldChar>
      </w:r>
      <w:r>
        <w:instrText xml:space="preserve"> FORMCHECKBOX </w:instrText>
      </w:r>
      <w:r>
        <w:fldChar w:fldCharType="separate"/>
      </w:r>
      <w:r>
        <w:fldChar w:fldCharType="end"/>
      </w:r>
    </w:p>
    <w:p w14:paraId="758A294F" w14:textId="77777777" w:rsidR="000F1048" w:rsidRPr="00590D39" w:rsidRDefault="000F1048" w:rsidP="003A1668">
      <w:pPr>
        <w:tabs>
          <w:tab w:val="left" w:pos="9360"/>
        </w:tabs>
        <w:suppressAutoHyphens/>
        <w:spacing w:line="216" w:lineRule="auto"/>
        <w:jc w:val="both"/>
        <w:rPr>
          <w:rFonts w:ascii="Times New Roman" w:hAnsi="Times New Roman"/>
          <w:spacing w:val="-3"/>
          <w:szCs w:val="24"/>
        </w:rPr>
      </w:pPr>
    </w:p>
    <w:p w14:paraId="505FC50B" w14:textId="77777777" w:rsidR="005F7D83" w:rsidRPr="00590D39" w:rsidRDefault="005F7D83" w:rsidP="003A1668">
      <w:pPr>
        <w:tabs>
          <w:tab w:val="left" w:pos="9360"/>
        </w:tabs>
        <w:suppressAutoHyphens/>
        <w:spacing w:line="216" w:lineRule="auto"/>
        <w:ind w:left="360"/>
        <w:jc w:val="both"/>
        <w:rPr>
          <w:rFonts w:ascii="Times New Roman" w:hAnsi="Times New Roman"/>
          <w:spacing w:val="-3"/>
          <w:szCs w:val="24"/>
        </w:rPr>
      </w:pPr>
      <w:r w:rsidRPr="00590D39">
        <w:rPr>
          <w:rFonts w:ascii="Times New Roman" w:hAnsi="Times New Roman"/>
          <w:spacing w:val="-3"/>
          <w:szCs w:val="24"/>
        </w:rPr>
        <w:t xml:space="preserve">If </w:t>
      </w:r>
      <w:r w:rsidRPr="00590D39">
        <w:rPr>
          <w:rFonts w:ascii="Times New Roman" w:hAnsi="Times New Roman"/>
          <w:b/>
          <w:i/>
          <w:spacing w:val="-3"/>
          <w:szCs w:val="24"/>
        </w:rPr>
        <w:t>yes</w:t>
      </w:r>
      <w:r w:rsidRPr="00590D39">
        <w:rPr>
          <w:rFonts w:ascii="Times New Roman" w:hAnsi="Times New Roman"/>
          <w:spacing w:val="-3"/>
          <w:szCs w:val="24"/>
        </w:rPr>
        <w:t>, please provide the following information regarding any financial arrangements relating to fees, the acquisition of property, leasing of property, and construction contracts:</w:t>
      </w:r>
    </w:p>
    <w:p w14:paraId="05170EE4" w14:textId="77777777" w:rsidR="005F7D83" w:rsidRPr="00590D39" w:rsidRDefault="005F7D83" w:rsidP="003A1668">
      <w:pPr>
        <w:tabs>
          <w:tab w:val="left" w:pos="9360"/>
        </w:tabs>
        <w:suppressAutoHyphens/>
        <w:spacing w:line="213" w:lineRule="auto"/>
        <w:jc w:val="both"/>
        <w:rPr>
          <w:rFonts w:ascii="Times New Roman" w:hAnsi="Times New Roman"/>
          <w:spacing w:val="-3"/>
          <w:szCs w:val="24"/>
        </w:rPr>
      </w:pPr>
    </w:p>
    <w:p w14:paraId="60A2F6C6" w14:textId="77777777" w:rsidR="00854B80" w:rsidRPr="00590D39" w:rsidRDefault="00854B80" w:rsidP="003A1668">
      <w:pPr>
        <w:tabs>
          <w:tab w:val="left" w:pos="1080"/>
        </w:tabs>
        <w:suppressAutoHyphens/>
        <w:spacing w:line="213" w:lineRule="auto"/>
        <w:ind w:left="1080" w:right="540" w:hanging="360"/>
        <w:jc w:val="both"/>
        <w:rPr>
          <w:rFonts w:ascii="Times New Roman" w:hAnsi="Times New Roman"/>
          <w:spacing w:val="-3"/>
          <w:szCs w:val="24"/>
        </w:rPr>
      </w:pPr>
      <w:r w:rsidRPr="00590D39">
        <w:rPr>
          <w:rFonts w:ascii="Times New Roman" w:hAnsi="Times New Roman"/>
          <w:spacing w:val="-3"/>
          <w:szCs w:val="24"/>
        </w:rPr>
        <w:t>a)</w:t>
      </w:r>
      <w:r w:rsidRPr="00590D39">
        <w:rPr>
          <w:rFonts w:ascii="Times New Roman" w:hAnsi="Times New Roman"/>
          <w:spacing w:val="-3"/>
          <w:szCs w:val="24"/>
        </w:rPr>
        <w:tab/>
        <w:t xml:space="preserve">name of individual or related interest and relationship to </w:t>
      </w:r>
      <w:proofErr w:type="spellStart"/>
      <w:r w:rsidR="00C36BC1" w:rsidRPr="00590D39">
        <w:rPr>
          <w:rFonts w:ascii="Times New Roman" w:hAnsi="Times New Roman"/>
          <w:spacing w:val="-3"/>
          <w:szCs w:val="24"/>
        </w:rPr>
        <w:t>Notificant</w:t>
      </w:r>
      <w:proofErr w:type="spellEnd"/>
      <w:r w:rsidRPr="00590D39">
        <w:rPr>
          <w:rFonts w:ascii="Times New Roman" w:hAnsi="Times New Roman"/>
          <w:spacing w:val="-3"/>
          <w:szCs w:val="24"/>
        </w:rPr>
        <w:t>; and</w:t>
      </w:r>
    </w:p>
    <w:p w14:paraId="66E201BD" w14:textId="77777777" w:rsidR="00854B80" w:rsidRPr="00590D39" w:rsidRDefault="00854B80" w:rsidP="000F1048">
      <w:pPr>
        <w:tabs>
          <w:tab w:val="left" w:pos="-720"/>
          <w:tab w:val="left" w:pos="10530"/>
        </w:tabs>
        <w:suppressAutoHyphens/>
        <w:spacing w:line="213" w:lineRule="auto"/>
        <w:ind w:left="1080" w:right="540" w:hanging="360"/>
        <w:jc w:val="both"/>
        <w:rPr>
          <w:rFonts w:ascii="Times New Roman" w:hAnsi="Times New Roman"/>
          <w:spacing w:val="-3"/>
          <w:szCs w:val="24"/>
        </w:rPr>
      </w:pPr>
    </w:p>
    <w:p w14:paraId="07699A83" w14:textId="77777777" w:rsidR="00854B80" w:rsidRPr="00590D39" w:rsidRDefault="00854B80" w:rsidP="003A1668">
      <w:pPr>
        <w:tabs>
          <w:tab w:val="left" w:pos="1080"/>
        </w:tabs>
        <w:suppressAutoHyphens/>
        <w:spacing w:line="214" w:lineRule="auto"/>
        <w:ind w:left="1080" w:right="540" w:hanging="360"/>
        <w:jc w:val="both"/>
        <w:rPr>
          <w:rFonts w:ascii="Times New Roman" w:hAnsi="Times New Roman"/>
          <w:spacing w:val="-3"/>
          <w:szCs w:val="24"/>
        </w:rPr>
      </w:pPr>
      <w:r w:rsidRPr="00590D39">
        <w:rPr>
          <w:rFonts w:ascii="Times New Roman" w:hAnsi="Times New Roman"/>
          <w:spacing w:val="-3"/>
          <w:szCs w:val="24"/>
        </w:rPr>
        <w:t>b)</w:t>
      </w:r>
      <w:r w:rsidRPr="00590D39">
        <w:rPr>
          <w:rFonts w:ascii="Times New Roman" w:hAnsi="Times New Roman"/>
          <w:spacing w:val="-3"/>
          <w:szCs w:val="24"/>
        </w:rPr>
        <w:tab/>
        <w:t xml:space="preserve">information to reflect that terms and conditions are not more favorable, for seller/lessor, than would be available in a comparable transaction with an unrelated party (information should include the fair market value or appraised value of any property, building, fixtures, equipment, etc., to be acquired and comparative sales </w:t>
      </w:r>
      <w:r w:rsidRPr="00590D39">
        <w:rPr>
          <w:rFonts w:ascii="Times New Roman" w:hAnsi="Times New Roman"/>
          <w:spacing w:val="-3"/>
          <w:szCs w:val="24"/>
        </w:rPr>
        <w:lastRenderedPageBreak/>
        <w:t>information). The appraisal or evaluation submitted must be prepared by an independent party.</w:t>
      </w:r>
    </w:p>
    <w:p w14:paraId="795947D0" w14:textId="77777777" w:rsidR="007A151C" w:rsidRPr="00590D39" w:rsidRDefault="007A151C" w:rsidP="003A1668">
      <w:pPr>
        <w:tabs>
          <w:tab w:val="left" w:pos="9360"/>
        </w:tabs>
        <w:suppressAutoHyphens/>
        <w:spacing w:line="213" w:lineRule="auto"/>
        <w:jc w:val="both"/>
        <w:rPr>
          <w:rFonts w:ascii="Times New Roman" w:hAnsi="Times New Roman"/>
          <w:spacing w:val="-3"/>
          <w:szCs w:val="24"/>
        </w:rPr>
      </w:pPr>
    </w:p>
    <w:p w14:paraId="7124E78D" w14:textId="77777777" w:rsidR="00854B80" w:rsidRDefault="00854B80" w:rsidP="003A1668">
      <w:pPr>
        <w:pStyle w:val="ListParagraph"/>
        <w:numPr>
          <w:ilvl w:val="0"/>
          <w:numId w:val="4"/>
        </w:numPr>
        <w:tabs>
          <w:tab w:val="left" w:pos="360"/>
        </w:tabs>
        <w:suppressAutoHyphens/>
        <w:spacing w:line="213" w:lineRule="auto"/>
        <w:ind w:left="360"/>
        <w:jc w:val="both"/>
        <w:rPr>
          <w:rFonts w:ascii="Times New Roman" w:hAnsi="Times New Roman"/>
          <w:spacing w:val="-3"/>
          <w:szCs w:val="24"/>
        </w:rPr>
      </w:pPr>
      <w:r w:rsidRPr="003E007E">
        <w:rPr>
          <w:rFonts w:ascii="Times New Roman" w:hAnsi="Times New Roman"/>
          <w:spacing w:val="-3"/>
          <w:szCs w:val="24"/>
        </w:rPr>
        <w:t xml:space="preserve">Discuss plans for disposition of any real property owned by </w:t>
      </w:r>
      <w:proofErr w:type="spellStart"/>
      <w:r w:rsidR="00C36BC1" w:rsidRPr="003E007E">
        <w:rPr>
          <w:rFonts w:ascii="Times New Roman" w:hAnsi="Times New Roman"/>
          <w:spacing w:val="-3"/>
          <w:szCs w:val="24"/>
        </w:rPr>
        <w:t>Notificant</w:t>
      </w:r>
      <w:proofErr w:type="spellEnd"/>
      <w:r w:rsidRPr="003E007E">
        <w:rPr>
          <w:rFonts w:ascii="Times New Roman" w:hAnsi="Times New Roman"/>
          <w:spacing w:val="-3"/>
          <w:szCs w:val="24"/>
        </w:rPr>
        <w:t xml:space="preserve"> to be vacated upon relocation.</w:t>
      </w:r>
    </w:p>
    <w:p w14:paraId="2FD40921" w14:textId="77777777" w:rsidR="003E007E" w:rsidRPr="003E007E" w:rsidRDefault="003E007E" w:rsidP="003A1668">
      <w:pPr>
        <w:tabs>
          <w:tab w:val="left" w:pos="9360"/>
        </w:tabs>
        <w:suppressAutoHyphens/>
        <w:spacing w:line="213" w:lineRule="auto"/>
        <w:jc w:val="both"/>
        <w:rPr>
          <w:rFonts w:ascii="Times New Roman" w:hAnsi="Times New Roman"/>
          <w:spacing w:val="-3"/>
          <w:szCs w:val="24"/>
        </w:rPr>
      </w:pPr>
    </w:p>
    <w:p w14:paraId="746F0908" w14:textId="77777777" w:rsidR="00854B80" w:rsidRPr="003E007E" w:rsidRDefault="00854B80" w:rsidP="00471093">
      <w:pPr>
        <w:pStyle w:val="ListParagraph"/>
        <w:numPr>
          <w:ilvl w:val="0"/>
          <w:numId w:val="4"/>
        </w:numPr>
        <w:tabs>
          <w:tab w:val="left" w:pos="360"/>
          <w:tab w:val="left" w:pos="9360"/>
        </w:tabs>
        <w:suppressAutoHyphens/>
        <w:spacing w:line="213" w:lineRule="auto"/>
        <w:ind w:left="360"/>
        <w:jc w:val="both"/>
        <w:rPr>
          <w:rFonts w:ascii="Times New Roman" w:hAnsi="Times New Roman"/>
          <w:spacing w:val="-3"/>
          <w:szCs w:val="24"/>
        </w:rPr>
      </w:pPr>
      <w:r w:rsidRPr="003E007E">
        <w:rPr>
          <w:rFonts w:ascii="Times New Roman" w:hAnsi="Times New Roman"/>
          <w:spacing w:val="-3"/>
          <w:szCs w:val="24"/>
        </w:rPr>
        <w:t>State the anticipated date the relocated branch office would be open for business.</w:t>
      </w:r>
    </w:p>
    <w:sectPr w:rsidR="00854B80" w:rsidRPr="003E007E" w:rsidSect="00787971">
      <w:footerReference w:type="default" r:id="rId7"/>
      <w:endnotePr>
        <w:numFmt w:val="decimal"/>
      </w:endnotePr>
      <w:pgSz w:w="12240" w:h="15840" w:code="1"/>
      <w:pgMar w:top="1440" w:right="1440" w:bottom="1260" w:left="1440" w:header="360" w:footer="51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FAB69" w14:textId="77777777" w:rsidR="00482862" w:rsidRDefault="00482862">
      <w:pPr>
        <w:spacing w:line="20" w:lineRule="exact"/>
      </w:pPr>
    </w:p>
  </w:endnote>
  <w:endnote w:type="continuationSeparator" w:id="0">
    <w:p w14:paraId="1DAC409C" w14:textId="77777777" w:rsidR="00482862" w:rsidRDefault="00482862">
      <w:r>
        <w:t xml:space="preserve"> </w:t>
      </w:r>
    </w:p>
  </w:endnote>
  <w:endnote w:type="continuationNotice" w:id="1">
    <w:p w14:paraId="0B47CB9A" w14:textId="77777777" w:rsidR="00482862" w:rsidRDefault="0048286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B2A41" w14:textId="114F6462" w:rsidR="00787971" w:rsidRPr="00787971" w:rsidRDefault="00787971" w:rsidP="00787971">
    <w:pPr>
      <w:tabs>
        <w:tab w:val="center" w:pos="4680"/>
        <w:tab w:val="right" w:pos="9360"/>
      </w:tabs>
      <w:spacing w:before="140" w:line="100" w:lineRule="exact"/>
      <w:rPr>
        <w:rFonts w:ascii="Times New Roman" w:hAnsi="Times New Roman"/>
        <w:sz w:val="20"/>
      </w:rPr>
    </w:pPr>
    <w:r w:rsidRPr="00787971">
      <w:rPr>
        <w:rFonts w:ascii="Times New Roman" w:hAnsi="Times New Roman"/>
        <w:sz w:val="20"/>
      </w:rPr>
      <w:t>Branch Notification – Relocation (Short Distance)</w:t>
    </w:r>
    <w:r>
      <w:rPr>
        <w:rFonts w:ascii="Times New Roman" w:hAnsi="Times New Roman"/>
        <w:sz w:val="20"/>
      </w:rPr>
      <w:tab/>
    </w:r>
    <w:sdt>
      <w:sdtPr>
        <w:rPr>
          <w:rFonts w:ascii="Times New Roman" w:hAnsi="Times New Roman"/>
          <w:sz w:val="20"/>
        </w:rPr>
        <w:id w:val="-1680888317"/>
        <w:docPartObj>
          <w:docPartGallery w:val="Page Numbers (Bottom of Page)"/>
          <w:docPartUnique/>
        </w:docPartObj>
      </w:sdtPr>
      <w:sdtEndPr>
        <w:rPr>
          <w:noProof/>
        </w:rPr>
      </w:sdtEndPr>
      <w:sdtContent>
        <w:r w:rsidRPr="00787971">
          <w:rPr>
            <w:rFonts w:ascii="Times New Roman" w:hAnsi="Times New Roman"/>
            <w:sz w:val="20"/>
          </w:rPr>
          <w:fldChar w:fldCharType="begin"/>
        </w:r>
        <w:r w:rsidRPr="00787971">
          <w:rPr>
            <w:rFonts w:ascii="Times New Roman" w:hAnsi="Times New Roman"/>
            <w:sz w:val="20"/>
          </w:rPr>
          <w:instrText xml:space="preserve"> PAGE   \* MERGEFORMAT </w:instrText>
        </w:r>
        <w:r w:rsidRPr="00787971">
          <w:rPr>
            <w:rFonts w:ascii="Times New Roman" w:hAnsi="Times New Roman"/>
            <w:sz w:val="20"/>
          </w:rPr>
          <w:fldChar w:fldCharType="separate"/>
        </w:r>
        <w:r w:rsidR="00451752">
          <w:rPr>
            <w:rFonts w:ascii="Times New Roman" w:hAnsi="Times New Roman"/>
            <w:noProof/>
            <w:sz w:val="20"/>
          </w:rPr>
          <w:t>2</w:t>
        </w:r>
        <w:r w:rsidRPr="00787971">
          <w:rPr>
            <w:rFonts w:ascii="Times New Roman" w:hAnsi="Times New Roman"/>
            <w:noProof/>
            <w:sz w:val="20"/>
          </w:rPr>
          <w:fldChar w:fldCharType="end"/>
        </w:r>
        <w:r w:rsidRPr="00787971">
          <w:rPr>
            <w:rFonts w:ascii="Times New Roman" w:hAnsi="Times New Roman"/>
            <w:noProof/>
            <w:sz w:val="20"/>
          </w:rPr>
          <w:tab/>
          <w:t>0</w:t>
        </w:r>
        <w:r w:rsidR="007729F3">
          <w:rPr>
            <w:rFonts w:ascii="Times New Roman" w:hAnsi="Times New Roman"/>
            <w:noProof/>
            <w:sz w:val="20"/>
          </w:rPr>
          <w:t>2</w:t>
        </w:r>
        <w:r w:rsidRPr="00787971">
          <w:rPr>
            <w:rFonts w:ascii="Times New Roman" w:hAnsi="Times New Roman"/>
            <w:noProof/>
            <w:sz w:val="20"/>
          </w:rPr>
          <w:t>/2</w:t>
        </w:r>
        <w:r w:rsidR="007729F3">
          <w:rPr>
            <w:rFonts w:ascii="Times New Roman" w:hAnsi="Times New Roman"/>
            <w:noProof/>
            <w:sz w:val="20"/>
          </w:rPr>
          <w:t>5</w:t>
        </w:r>
      </w:sdtContent>
    </w:sdt>
  </w:p>
  <w:p w14:paraId="16A0B7BD" w14:textId="77777777" w:rsidR="00397D29" w:rsidRPr="00787971" w:rsidRDefault="00397D29">
    <w:pPr>
      <w:spacing w:before="140" w:line="100" w:lineRule="exact"/>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A7423" w14:textId="77777777" w:rsidR="00482862" w:rsidRDefault="00482862">
      <w:r>
        <w:separator/>
      </w:r>
    </w:p>
  </w:footnote>
  <w:footnote w:type="continuationSeparator" w:id="0">
    <w:p w14:paraId="593F5A65" w14:textId="77777777" w:rsidR="00482862" w:rsidRDefault="00482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D3062"/>
    <w:multiLevelType w:val="hybridMultilevel"/>
    <w:tmpl w:val="A7CA67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E4C8E"/>
    <w:multiLevelType w:val="hybridMultilevel"/>
    <w:tmpl w:val="072EE6A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89752F"/>
    <w:multiLevelType w:val="hybridMultilevel"/>
    <w:tmpl w:val="AF106A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443BA"/>
    <w:multiLevelType w:val="hybridMultilevel"/>
    <w:tmpl w:val="147E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7426EA"/>
    <w:multiLevelType w:val="hybridMultilevel"/>
    <w:tmpl w:val="DC427A34"/>
    <w:lvl w:ilvl="0" w:tplc="7B5C16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0985093">
    <w:abstractNumId w:val="4"/>
  </w:num>
  <w:num w:numId="2" w16cid:durableId="810633904">
    <w:abstractNumId w:val="1"/>
  </w:num>
  <w:num w:numId="3" w16cid:durableId="290599238">
    <w:abstractNumId w:val="3"/>
  </w:num>
  <w:num w:numId="4" w16cid:durableId="1504779262">
    <w:abstractNumId w:val="0"/>
  </w:num>
  <w:num w:numId="5" w16cid:durableId="1428622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49"/>
    <w:rsid w:val="000B691A"/>
    <w:rsid w:val="000F1048"/>
    <w:rsid w:val="001474BE"/>
    <w:rsid w:val="0016378E"/>
    <w:rsid w:val="001B4A15"/>
    <w:rsid w:val="00203296"/>
    <w:rsid w:val="0025116C"/>
    <w:rsid w:val="00330480"/>
    <w:rsid w:val="0037611B"/>
    <w:rsid w:val="0037675D"/>
    <w:rsid w:val="00392C06"/>
    <w:rsid w:val="00397D29"/>
    <w:rsid w:val="003A1668"/>
    <w:rsid w:val="003E007E"/>
    <w:rsid w:val="00451752"/>
    <w:rsid w:val="00471093"/>
    <w:rsid w:val="00482862"/>
    <w:rsid w:val="00484B20"/>
    <w:rsid w:val="004C1528"/>
    <w:rsid w:val="004D4BCA"/>
    <w:rsid w:val="004E173F"/>
    <w:rsid w:val="00590D39"/>
    <w:rsid w:val="005D36EB"/>
    <w:rsid w:val="005F7D83"/>
    <w:rsid w:val="006342B2"/>
    <w:rsid w:val="00650E76"/>
    <w:rsid w:val="007124AB"/>
    <w:rsid w:val="00714338"/>
    <w:rsid w:val="007405F5"/>
    <w:rsid w:val="00740F0C"/>
    <w:rsid w:val="007729F3"/>
    <w:rsid w:val="00787971"/>
    <w:rsid w:val="007A151C"/>
    <w:rsid w:val="007E4A89"/>
    <w:rsid w:val="00847E9C"/>
    <w:rsid w:val="00854B80"/>
    <w:rsid w:val="008728BC"/>
    <w:rsid w:val="00880CF4"/>
    <w:rsid w:val="00890B0C"/>
    <w:rsid w:val="008D4776"/>
    <w:rsid w:val="00916B67"/>
    <w:rsid w:val="00954394"/>
    <w:rsid w:val="009739CD"/>
    <w:rsid w:val="009E65A8"/>
    <w:rsid w:val="009F479B"/>
    <w:rsid w:val="00A32BA0"/>
    <w:rsid w:val="00AE3E4A"/>
    <w:rsid w:val="00B04C90"/>
    <w:rsid w:val="00B169ED"/>
    <w:rsid w:val="00B91D8E"/>
    <w:rsid w:val="00BB7CE9"/>
    <w:rsid w:val="00BF53FD"/>
    <w:rsid w:val="00C21675"/>
    <w:rsid w:val="00C23346"/>
    <w:rsid w:val="00C36BC1"/>
    <w:rsid w:val="00C44F94"/>
    <w:rsid w:val="00C52F6D"/>
    <w:rsid w:val="00C65F95"/>
    <w:rsid w:val="00CD48A1"/>
    <w:rsid w:val="00D07B49"/>
    <w:rsid w:val="00DB20CE"/>
    <w:rsid w:val="00DF6B43"/>
    <w:rsid w:val="00E00FD4"/>
    <w:rsid w:val="00E05E05"/>
    <w:rsid w:val="00EA69CB"/>
    <w:rsid w:val="00EC080B"/>
    <w:rsid w:val="00F64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8EE5A"/>
  <w15:docId w15:val="{063BD481-1E7B-40AE-867A-6A91DAB4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tabs>
        <w:tab w:val="left" w:pos="-720"/>
      </w:tabs>
      <w:suppressAutoHyphens/>
      <w:spacing w:line="216" w:lineRule="auto"/>
      <w:jc w:val="both"/>
    </w:pPr>
    <w:rPr>
      <w:rFonts w:ascii="Times New Roman" w:hAnsi="Times New Roman"/>
      <w:spacing w:val="-3"/>
    </w:rPr>
  </w:style>
  <w:style w:type="paragraph" w:styleId="BalloonText">
    <w:name w:val="Balloon Text"/>
    <w:basedOn w:val="Normal"/>
    <w:link w:val="BalloonTextChar"/>
    <w:rsid w:val="00C44F94"/>
    <w:rPr>
      <w:rFonts w:ascii="Tahoma" w:hAnsi="Tahoma" w:cs="Tahoma"/>
      <w:sz w:val="16"/>
      <w:szCs w:val="16"/>
    </w:rPr>
  </w:style>
  <w:style w:type="character" w:customStyle="1" w:styleId="BalloonTextChar">
    <w:name w:val="Balloon Text Char"/>
    <w:link w:val="BalloonText"/>
    <w:rsid w:val="00C44F94"/>
    <w:rPr>
      <w:rFonts w:ascii="Tahoma" w:hAnsi="Tahoma" w:cs="Tahoma"/>
      <w:sz w:val="16"/>
      <w:szCs w:val="16"/>
    </w:rPr>
  </w:style>
  <w:style w:type="character" w:styleId="CommentReference">
    <w:name w:val="annotation reference"/>
    <w:rsid w:val="009E65A8"/>
    <w:rPr>
      <w:sz w:val="16"/>
      <w:szCs w:val="16"/>
    </w:rPr>
  </w:style>
  <w:style w:type="paragraph" w:styleId="CommentText">
    <w:name w:val="annotation text"/>
    <w:basedOn w:val="Normal"/>
    <w:link w:val="CommentTextChar"/>
    <w:rsid w:val="009E65A8"/>
    <w:rPr>
      <w:sz w:val="20"/>
    </w:rPr>
  </w:style>
  <w:style w:type="character" w:customStyle="1" w:styleId="CommentTextChar">
    <w:name w:val="Comment Text Char"/>
    <w:link w:val="CommentText"/>
    <w:rsid w:val="009E65A8"/>
    <w:rPr>
      <w:rFonts w:ascii="CG Times" w:hAnsi="CG Times"/>
    </w:rPr>
  </w:style>
  <w:style w:type="paragraph" w:styleId="CommentSubject">
    <w:name w:val="annotation subject"/>
    <w:basedOn w:val="CommentText"/>
    <w:next w:val="CommentText"/>
    <w:link w:val="CommentSubjectChar"/>
    <w:rsid w:val="009E65A8"/>
    <w:rPr>
      <w:b/>
      <w:bCs/>
    </w:rPr>
  </w:style>
  <w:style w:type="character" w:customStyle="1" w:styleId="CommentSubjectChar">
    <w:name w:val="Comment Subject Char"/>
    <w:link w:val="CommentSubject"/>
    <w:rsid w:val="009E65A8"/>
    <w:rPr>
      <w:rFonts w:ascii="CG Times" w:hAnsi="CG Times"/>
      <w:b/>
      <w:bCs/>
    </w:rPr>
  </w:style>
  <w:style w:type="character" w:customStyle="1" w:styleId="FooterChar">
    <w:name w:val="Footer Char"/>
    <w:basedOn w:val="DefaultParagraphFont"/>
    <w:link w:val="Footer"/>
    <w:uiPriority w:val="99"/>
    <w:rsid w:val="00787971"/>
    <w:rPr>
      <w:rFonts w:ascii="CG Times" w:hAnsi="CG Times"/>
      <w:sz w:val="24"/>
    </w:rPr>
  </w:style>
  <w:style w:type="paragraph" w:styleId="ListParagraph">
    <w:name w:val="List Paragraph"/>
    <w:basedOn w:val="Normal"/>
    <w:uiPriority w:val="34"/>
    <w:qFormat/>
    <w:rsid w:val="000F1048"/>
    <w:pPr>
      <w:ind w:left="720"/>
      <w:contextualSpacing/>
    </w:pPr>
  </w:style>
  <w:style w:type="paragraph" w:customStyle="1" w:styleId="Default">
    <w:name w:val="Default"/>
    <w:rsid w:val="000F104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OrganizeInFold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829</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APPLICATION FOR RELOCATION OF A BRANCH BANK</vt:lpstr>
    </vt:vector>
  </TitlesOfParts>
  <Company>Arkansas State Bank Department</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RELOCATION OF A BRANCH BANK</dc:title>
  <dc:creator>Barbara Mahoney</dc:creator>
  <cp:lastModifiedBy>John Ashby</cp:lastModifiedBy>
  <cp:revision>3</cp:revision>
  <cp:lastPrinted>2020-04-15T21:04:00Z</cp:lastPrinted>
  <dcterms:created xsi:type="dcterms:W3CDTF">2021-03-25T18:57:00Z</dcterms:created>
  <dcterms:modified xsi:type="dcterms:W3CDTF">2025-02-14T19:56:00Z</dcterms:modified>
</cp:coreProperties>
</file>